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00" w:rsidRPr="00821632" w:rsidRDefault="0035030A" w:rsidP="0035030A">
      <w:pPr>
        <w:jc w:val="center"/>
        <w:rPr>
          <w:lang w:eastAsia="ja-JP"/>
        </w:rPr>
      </w:pPr>
      <w:r w:rsidRPr="00821632">
        <w:rPr>
          <w:rFonts w:hint="eastAsia"/>
          <w:lang w:eastAsia="ja-JP"/>
        </w:rPr>
        <w:t>農と消費を結びつけるプロジェクト　～南山城村の事例を通じて～</w:t>
      </w:r>
    </w:p>
    <w:p w:rsidR="0035030A" w:rsidRDefault="0035030A" w:rsidP="0035030A">
      <w:pPr>
        <w:jc w:val="center"/>
        <w:rPr>
          <w:lang w:eastAsia="ja-JP"/>
        </w:rPr>
      </w:pPr>
    </w:p>
    <w:p w:rsidR="0035030A" w:rsidRPr="006F24E1" w:rsidRDefault="00870958" w:rsidP="0035030A">
      <w:pPr>
        <w:jc w:val="right"/>
        <w:rPr>
          <w:sz w:val="21"/>
          <w:szCs w:val="21"/>
          <w:lang w:eastAsia="ja-JP"/>
        </w:rPr>
      </w:pPr>
      <w:r>
        <w:rPr>
          <w:rFonts w:hint="eastAsia"/>
          <w:sz w:val="21"/>
          <w:szCs w:val="21"/>
          <w:lang w:eastAsia="ja-JP"/>
        </w:rPr>
        <w:t xml:space="preserve">　はれプロ</w:t>
      </w:r>
      <w:r w:rsidR="002B3401">
        <w:rPr>
          <w:rFonts w:hint="eastAsia"/>
          <w:sz w:val="21"/>
          <w:szCs w:val="21"/>
          <w:lang w:eastAsia="ja-JP"/>
        </w:rPr>
        <w:t xml:space="preserve">　</w:t>
      </w:r>
      <w:bookmarkStart w:id="0" w:name="_GoBack"/>
      <w:bookmarkEnd w:id="0"/>
      <w:r>
        <w:rPr>
          <w:rFonts w:hint="eastAsia"/>
          <w:sz w:val="21"/>
          <w:szCs w:val="21"/>
          <w:lang w:eastAsia="ja-JP"/>
        </w:rPr>
        <w:t xml:space="preserve">　</w:t>
      </w:r>
      <w:r w:rsidR="0035030A" w:rsidRPr="006F24E1">
        <w:rPr>
          <w:rFonts w:hint="eastAsia"/>
          <w:sz w:val="21"/>
          <w:szCs w:val="21"/>
          <w:lang w:eastAsia="ja-JP"/>
        </w:rPr>
        <w:t>晴佐久浩司</w:t>
      </w:r>
    </w:p>
    <w:p w:rsidR="0035030A" w:rsidRPr="006F24E1" w:rsidRDefault="0035030A" w:rsidP="0035030A">
      <w:pPr>
        <w:jc w:val="center"/>
        <w:rPr>
          <w:sz w:val="21"/>
          <w:szCs w:val="21"/>
          <w:lang w:eastAsia="ja-JP"/>
        </w:rPr>
      </w:pPr>
    </w:p>
    <w:p w:rsidR="0035030A" w:rsidRDefault="006F24E1" w:rsidP="0035030A">
      <w:pPr>
        <w:rPr>
          <w:sz w:val="21"/>
          <w:szCs w:val="21"/>
          <w:lang w:eastAsia="ja-JP"/>
        </w:rPr>
      </w:pPr>
      <w:r w:rsidRPr="006F24E1">
        <w:rPr>
          <w:rFonts w:hint="eastAsia"/>
          <w:sz w:val="21"/>
          <w:szCs w:val="21"/>
          <w:lang w:eastAsia="ja-JP"/>
        </w:rPr>
        <w:t>１．</w:t>
      </w:r>
      <w:r w:rsidR="002E4AB8">
        <w:rPr>
          <w:rFonts w:hint="eastAsia"/>
          <w:sz w:val="21"/>
          <w:szCs w:val="21"/>
          <w:lang w:eastAsia="ja-JP"/>
        </w:rPr>
        <w:t>はじめに</w:t>
      </w:r>
    </w:p>
    <w:p w:rsidR="00A37C67" w:rsidRPr="00C80B67" w:rsidRDefault="00A37C67" w:rsidP="00A37C67">
      <w:pPr>
        <w:pStyle w:val="Web"/>
        <w:adjustRightInd w:val="0"/>
        <w:snapToGrid w:val="0"/>
        <w:rPr>
          <w:sz w:val="21"/>
        </w:rPr>
      </w:pPr>
      <w:r w:rsidRPr="00C80B67">
        <w:rPr>
          <w:rFonts w:hint="eastAsia"/>
          <w:sz w:val="28"/>
          <w:szCs w:val="21"/>
        </w:rPr>
        <w:t xml:space="preserve">　</w:t>
      </w:r>
      <w:r w:rsidRPr="00C80B67">
        <w:rPr>
          <w:rFonts w:ascii="ＭＳ 明朝" w:eastAsia="ＭＳ 明朝" w:hAnsi="ＭＳ 明朝" w:hint="eastAsia"/>
          <w:sz w:val="21"/>
        </w:rPr>
        <w:t>農業者の高齢化や後継者の不足など農村の疲弊はもはや限界に近く、日本各地の限界集落は</w:t>
      </w:r>
      <w:r w:rsidR="009C7984">
        <w:rPr>
          <w:rFonts w:ascii="ＭＳ 明朝" w:eastAsia="ＭＳ 明朝" w:hAnsi="ＭＳ 明朝" w:hint="eastAsia"/>
          <w:sz w:val="21"/>
        </w:rPr>
        <w:t>2641</w:t>
      </w:r>
      <w:r w:rsidRPr="00C80B67">
        <w:rPr>
          <w:rFonts w:ascii="ＭＳ 明朝" w:eastAsia="ＭＳ 明朝" w:hAnsi="ＭＳ 明朝" w:hint="eastAsia"/>
          <w:sz w:val="21"/>
        </w:rPr>
        <w:t>にまで拡大しており、まさに危急存亡の転換期を迎えている。従来、農村地域を支える主な産業として建設業と農林業が挙げられてきたが、公共事業の削減や農業構造改革の遅れ等から、いずれも地域経済を支えられなくなっている。また、平成の市町村合併の結果、地方行政の主眼が都市型産業に注がれ、農業全般の地盤沈下が起きようとしている。</w:t>
      </w:r>
      <w:r w:rsidRPr="00C80B67">
        <w:rPr>
          <w:sz w:val="21"/>
        </w:rPr>
        <w:t xml:space="preserve"> </w:t>
      </w:r>
    </w:p>
    <w:p w:rsidR="00A37C67" w:rsidRDefault="00A37C67" w:rsidP="00A37C67">
      <w:pPr>
        <w:pStyle w:val="Web"/>
        <w:adjustRightInd w:val="0"/>
        <w:snapToGrid w:val="0"/>
        <w:rPr>
          <w:sz w:val="21"/>
        </w:rPr>
      </w:pPr>
      <w:r w:rsidRPr="00C80B67">
        <w:rPr>
          <w:rFonts w:ascii="ＭＳ 明朝" w:eastAsia="ＭＳ 明朝" w:hAnsi="ＭＳ 明朝" w:hint="eastAsia"/>
          <w:sz w:val="21"/>
        </w:rPr>
        <w:t xml:space="preserve">　さらに、農林業に従事する人は大部分が兼業であり、農業就業人口の６割近くが</w:t>
      </w:r>
      <w:r w:rsidR="008A4DE0">
        <w:rPr>
          <w:rFonts w:ascii="ＭＳ 明朝" w:eastAsia="ＭＳ 明朝" w:hAnsi="ＭＳ 明朝" w:hint="eastAsia"/>
          <w:sz w:val="21"/>
        </w:rPr>
        <w:t>６５</w:t>
      </w:r>
      <w:r w:rsidRPr="00C80B67">
        <w:rPr>
          <w:rFonts w:ascii="ＭＳ 明朝" w:eastAsia="ＭＳ 明朝" w:hAnsi="ＭＳ 明朝" w:hint="eastAsia"/>
          <w:sz w:val="21"/>
        </w:rPr>
        <w:t>歳以上の高齢者に依って</w:t>
      </w:r>
      <w:r w:rsidR="00C80B67" w:rsidRPr="00C80B67">
        <w:rPr>
          <w:rFonts w:ascii="ＭＳ 明朝" w:eastAsia="ＭＳ 明朝" w:hAnsi="ＭＳ 明朝" w:hint="eastAsia"/>
          <w:sz w:val="21"/>
        </w:rPr>
        <w:t>おり、農村振興を図るならば</w:t>
      </w:r>
      <w:r w:rsidR="008A4DE0">
        <w:rPr>
          <w:rFonts w:ascii="ＭＳ 明朝" w:eastAsia="ＭＳ 明朝" w:hAnsi="ＭＳ 明朝" w:hint="eastAsia"/>
          <w:sz w:val="21"/>
        </w:rPr>
        <w:t>、</w:t>
      </w:r>
      <w:r w:rsidRPr="00C80B67">
        <w:rPr>
          <w:rFonts w:ascii="ＭＳ 明朝" w:eastAsia="ＭＳ 明朝" w:hAnsi="ＭＳ 明朝" w:hint="eastAsia"/>
          <w:sz w:val="21"/>
        </w:rPr>
        <w:t>行政</w:t>
      </w:r>
      <w:r w:rsidR="00C80B67" w:rsidRPr="00C80B67">
        <w:rPr>
          <w:rFonts w:ascii="ＭＳ 明朝" w:eastAsia="ＭＳ 明朝" w:hAnsi="ＭＳ 明朝" w:hint="eastAsia"/>
          <w:sz w:val="21"/>
        </w:rPr>
        <w:t>のみ</w:t>
      </w:r>
      <w:r w:rsidRPr="00C80B67">
        <w:rPr>
          <w:rFonts w:ascii="ＭＳ 明朝" w:eastAsia="ＭＳ 明朝" w:hAnsi="ＭＳ 明朝" w:hint="eastAsia"/>
          <w:sz w:val="21"/>
        </w:rPr>
        <w:t>で改善できる状況ではなく</w:t>
      </w:r>
      <w:r w:rsidR="00C80B67" w:rsidRPr="00C80B67">
        <w:rPr>
          <w:rFonts w:ascii="ＭＳ 明朝" w:eastAsia="ＭＳ 明朝" w:hAnsi="ＭＳ 明朝" w:hint="eastAsia"/>
          <w:sz w:val="21"/>
        </w:rPr>
        <w:t>、公助・共助・自助の結びつきを深化させていく必要がある</w:t>
      </w:r>
      <w:r w:rsidRPr="00C80B67">
        <w:rPr>
          <w:rFonts w:ascii="ＭＳ 明朝" w:eastAsia="ＭＳ 明朝" w:hAnsi="ＭＳ 明朝" w:hint="eastAsia"/>
          <w:sz w:val="21"/>
        </w:rPr>
        <w:t>。</w:t>
      </w:r>
      <w:r w:rsidRPr="00C80B67">
        <w:rPr>
          <w:sz w:val="21"/>
        </w:rPr>
        <w:t xml:space="preserve"> </w:t>
      </w:r>
    </w:p>
    <w:p w:rsidR="00F079D5" w:rsidRPr="00C80B67" w:rsidRDefault="00F079D5" w:rsidP="00A37C67">
      <w:pPr>
        <w:pStyle w:val="Web"/>
        <w:adjustRightInd w:val="0"/>
        <w:snapToGrid w:val="0"/>
        <w:rPr>
          <w:sz w:val="21"/>
        </w:rPr>
      </w:pPr>
    </w:p>
    <w:p w:rsidR="002E4AB8" w:rsidRDefault="002E4AB8" w:rsidP="0035030A">
      <w:pPr>
        <w:rPr>
          <w:sz w:val="21"/>
          <w:szCs w:val="21"/>
          <w:lang w:eastAsia="ja-JP"/>
        </w:rPr>
      </w:pPr>
      <w:r>
        <w:rPr>
          <w:rFonts w:hint="eastAsia"/>
          <w:sz w:val="21"/>
          <w:szCs w:val="21"/>
          <w:lang w:eastAsia="ja-JP"/>
        </w:rPr>
        <w:t>２．</w:t>
      </w:r>
      <w:r>
        <w:rPr>
          <w:rFonts w:hint="eastAsia"/>
          <w:sz w:val="21"/>
          <w:szCs w:val="21"/>
          <w:lang w:eastAsia="ja-JP"/>
        </w:rPr>
        <w:t xml:space="preserve"> </w:t>
      </w:r>
      <w:r>
        <w:rPr>
          <w:rFonts w:hint="eastAsia"/>
          <w:sz w:val="21"/>
          <w:szCs w:val="21"/>
          <w:lang w:eastAsia="ja-JP"/>
        </w:rPr>
        <w:t>従来の取組に足りなかった点</w:t>
      </w:r>
    </w:p>
    <w:p w:rsidR="0050103C" w:rsidRDefault="00821632" w:rsidP="0035030A">
      <w:pPr>
        <w:rPr>
          <w:sz w:val="21"/>
          <w:szCs w:val="21"/>
          <w:lang w:eastAsia="ja-JP"/>
        </w:rPr>
      </w:pPr>
      <w:r>
        <w:rPr>
          <w:rFonts w:hint="eastAsia"/>
          <w:sz w:val="21"/>
          <w:szCs w:val="21"/>
          <w:lang w:eastAsia="ja-JP"/>
        </w:rPr>
        <w:t xml:space="preserve">　</w:t>
      </w:r>
      <w:r w:rsidR="00BA5C0C">
        <w:rPr>
          <w:rFonts w:hint="eastAsia"/>
          <w:sz w:val="21"/>
          <w:szCs w:val="21"/>
          <w:lang w:eastAsia="ja-JP"/>
        </w:rPr>
        <w:t>農山村地域の課題は当然のことながら地域により異なっており、行政による事業単位で一律の施策を展開してもその効果が及ぶ範囲は限られている。農村振興という目的を達成するために１０の目標が必要であると仮定すると、従来の取組では目標ごとに事業を設定し、その事業を完遂すること</w:t>
      </w:r>
      <w:r w:rsidR="006D102C">
        <w:rPr>
          <w:rFonts w:hint="eastAsia"/>
          <w:sz w:val="21"/>
          <w:szCs w:val="21"/>
          <w:lang w:eastAsia="ja-JP"/>
        </w:rPr>
        <w:t>に傾注されてきたと言える。</w:t>
      </w:r>
      <w:r w:rsidR="00343E8F">
        <w:rPr>
          <w:rFonts w:hint="eastAsia"/>
          <w:sz w:val="21"/>
          <w:szCs w:val="21"/>
          <w:lang w:eastAsia="ja-JP"/>
        </w:rPr>
        <w:t>ここで、たとえ</w:t>
      </w:r>
      <w:r w:rsidR="006D102C">
        <w:rPr>
          <w:rFonts w:hint="eastAsia"/>
          <w:sz w:val="21"/>
          <w:szCs w:val="21"/>
          <w:lang w:eastAsia="ja-JP"/>
        </w:rPr>
        <w:t>９の目標</w:t>
      </w:r>
      <w:r w:rsidR="008A4DE0">
        <w:rPr>
          <w:rFonts w:hint="eastAsia"/>
          <w:sz w:val="21"/>
          <w:szCs w:val="21"/>
          <w:lang w:eastAsia="ja-JP"/>
        </w:rPr>
        <w:t>が</w:t>
      </w:r>
      <w:r w:rsidR="006D102C">
        <w:rPr>
          <w:rFonts w:hint="eastAsia"/>
          <w:sz w:val="21"/>
          <w:szCs w:val="21"/>
          <w:lang w:eastAsia="ja-JP"/>
        </w:rPr>
        <w:t>達成</w:t>
      </w:r>
      <w:r w:rsidR="00343E8F">
        <w:rPr>
          <w:rFonts w:hint="eastAsia"/>
          <w:sz w:val="21"/>
          <w:szCs w:val="21"/>
          <w:lang w:eastAsia="ja-JP"/>
        </w:rPr>
        <w:t>された</w:t>
      </w:r>
      <w:r w:rsidR="006D102C">
        <w:rPr>
          <w:rFonts w:hint="eastAsia"/>
          <w:sz w:val="21"/>
          <w:szCs w:val="21"/>
          <w:lang w:eastAsia="ja-JP"/>
        </w:rPr>
        <w:t>としても残り１つ</w:t>
      </w:r>
      <w:r w:rsidR="00343E8F">
        <w:rPr>
          <w:rFonts w:hint="eastAsia"/>
          <w:sz w:val="21"/>
          <w:szCs w:val="21"/>
          <w:lang w:eastAsia="ja-JP"/>
        </w:rPr>
        <w:t>の事業</w:t>
      </w:r>
      <w:r w:rsidR="006D102C">
        <w:rPr>
          <w:rFonts w:hint="eastAsia"/>
          <w:sz w:val="21"/>
          <w:szCs w:val="21"/>
          <w:lang w:eastAsia="ja-JP"/>
        </w:rPr>
        <w:t>が欠けて</w:t>
      </w:r>
      <w:r w:rsidR="00343E8F">
        <w:rPr>
          <w:rFonts w:hint="eastAsia"/>
          <w:sz w:val="21"/>
          <w:szCs w:val="21"/>
          <w:lang w:eastAsia="ja-JP"/>
        </w:rPr>
        <w:t>いた</w:t>
      </w:r>
      <w:r w:rsidR="008A4DE0">
        <w:rPr>
          <w:rFonts w:hint="eastAsia"/>
          <w:sz w:val="21"/>
          <w:szCs w:val="21"/>
          <w:lang w:eastAsia="ja-JP"/>
        </w:rPr>
        <w:t>ことにより</w:t>
      </w:r>
      <w:r w:rsidR="006D102C">
        <w:rPr>
          <w:rFonts w:hint="eastAsia"/>
          <w:sz w:val="21"/>
          <w:szCs w:val="21"/>
          <w:lang w:eastAsia="ja-JP"/>
        </w:rPr>
        <w:t>、目的を達成するに至らないというケースが往々にしてあったのではないだろうか。</w:t>
      </w:r>
    </w:p>
    <w:p w:rsidR="002E4AB8" w:rsidRPr="006D102C" w:rsidRDefault="00022F97" w:rsidP="0050103C">
      <w:pPr>
        <w:ind w:firstLineChars="100" w:firstLine="200"/>
        <w:rPr>
          <w:sz w:val="21"/>
          <w:szCs w:val="21"/>
          <w:lang w:eastAsia="ja-JP"/>
        </w:rPr>
      </w:pPr>
      <w:r>
        <w:rPr>
          <w:rFonts w:hint="eastAsia"/>
          <w:sz w:val="21"/>
          <w:szCs w:val="21"/>
          <w:lang w:eastAsia="ja-JP"/>
        </w:rPr>
        <w:t>このことは、</w:t>
      </w:r>
      <w:r w:rsidR="004F4F82">
        <w:rPr>
          <w:rFonts w:hint="eastAsia"/>
          <w:sz w:val="21"/>
          <w:szCs w:val="21"/>
          <w:lang w:eastAsia="ja-JP"/>
        </w:rPr>
        <w:t>農村</w:t>
      </w:r>
      <w:r w:rsidR="0050103C">
        <w:rPr>
          <w:rFonts w:hint="eastAsia"/>
          <w:sz w:val="21"/>
          <w:szCs w:val="21"/>
          <w:lang w:eastAsia="ja-JP"/>
        </w:rPr>
        <w:t>振興を図るために必要となる</w:t>
      </w:r>
      <w:r>
        <w:rPr>
          <w:rFonts w:hint="eastAsia"/>
          <w:sz w:val="21"/>
          <w:szCs w:val="21"/>
          <w:lang w:eastAsia="ja-JP"/>
        </w:rPr>
        <w:t>真の課題は地域住民</w:t>
      </w:r>
      <w:r w:rsidR="004F4F82">
        <w:rPr>
          <w:rFonts w:hint="eastAsia"/>
          <w:sz w:val="21"/>
          <w:szCs w:val="21"/>
          <w:lang w:eastAsia="ja-JP"/>
        </w:rPr>
        <w:t>で</w:t>
      </w:r>
      <w:r>
        <w:rPr>
          <w:rFonts w:hint="eastAsia"/>
          <w:sz w:val="21"/>
          <w:szCs w:val="21"/>
          <w:lang w:eastAsia="ja-JP"/>
        </w:rPr>
        <w:t>しか</w:t>
      </w:r>
      <w:r w:rsidR="004F4F82">
        <w:rPr>
          <w:rFonts w:hint="eastAsia"/>
          <w:sz w:val="21"/>
          <w:szCs w:val="21"/>
          <w:lang w:eastAsia="ja-JP"/>
        </w:rPr>
        <w:t>掴むことができず</w:t>
      </w:r>
      <w:r>
        <w:rPr>
          <w:rFonts w:hint="eastAsia"/>
          <w:sz w:val="21"/>
          <w:szCs w:val="21"/>
          <w:lang w:eastAsia="ja-JP"/>
        </w:rPr>
        <w:t>、</w:t>
      </w:r>
      <w:r w:rsidR="0041308F">
        <w:rPr>
          <w:rFonts w:hint="eastAsia"/>
          <w:sz w:val="21"/>
          <w:szCs w:val="21"/>
          <w:lang w:eastAsia="ja-JP"/>
        </w:rPr>
        <w:t>したがって行政が</w:t>
      </w:r>
      <w:r w:rsidR="004F4F82">
        <w:rPr>
          <w:rFonts w:hint="eastAsia"/>
          <w:sz w:val="21"/>
          <w:szCs w:val="21"/>
          <w:lang w:eastAsia="ja-JP"/>
        </w:rPr>
        <w:t>いくら</w:t>
      </w:r>
      <w:r w:rsidR="0041308F">
        <w:rPr>
          <w:rFonts w:hint="eastAsia"/>
          <w:sz w:val="21"/>
          <w:szCs w:val="21"/>
          <w:lang w:eastAsia="ja-JP"/>
        </w:rPr>
        <w:t>グッドプラクティスを積み上げて</w:t>
      </w:r>
      <w:r w:rsidR="004F4F82">
        <w:rPr>
          <w:rFonts w:hint="eastAsia"/>
          <w:sz w:val="21"/>
          <w:szCs w:val="21"/>
          <w:lang w:eastAsia="ja-JP"/>
        </w:rPr>
        <w:t>良いモデルを他の地域に摘要しようとしても良い結果が得られないことにも現れている</w:t>
      </w:r>
      <w:r w:rsidR="0041308F">
        <w:rPr>
          <w:rFonts w:hint="eastAsia"/>
          <w:sz w:val="21"/>
          <w:szCs w:val="21"/>
          <w:lang w:eastAsia="ja-JP"/>
        </w:rPr>
        <w:t>。</w:t>
      </w:r>
      <w:r w:rsidR="0050103C">
        <w:rPr>
          <w:rFonts w:hint="eastAsia"/>
          <w:sz w:val="21"/>
          <w:szCs w:val="21"/>
          <w:lang w:eastAsia="ja-JP"/>
        </w:rPr>
        <w:t>言い換えれば、住民自らの発意により農村の課題を克服する努力をしない限り、農村振興という目的を達成することは難しいのである。今後、農村振興を図るためには、自助による取組を前提として、地域における共助を復活させ、</w:t>
      </w:r>
      <w:r w:rsidR="00C8171D">
        <w:rPr>
          <w:rFonts w:hint="eastAsia"/>
          <w:sz w:val="21"/>
          <w:szCs w:val="21"/>
          <w:lang w:eastAsia="ja-JP"/>
        </w:rPr>
        <w:t>公助を</w:t>
      </w:r>
      <w:r w:rsidR="0050103C">
        <w:rPr>
          <w:rFonts w:hint="eastAsia"/>
          <w:sz w:val="21"/>
          <w:szCs w:val="21"/>
          <w:lang w:eastAsia="ja-JP"/>
        </w:rPr>
        <w:t>補完として位置づける必要があると考える。</w:t>
      </w:r>
    </w:p>
    <w:p w:rsidR="002E4AB8" w:rsidRDefault="002E4AB8" w:rsidP="0035030A">
      <w:pPr>
        <w:rPr>
          <w:sz w:val="21"/>
          <w:szCs w:val="21"/>
          <w:lang w:eastAsia="ja-JP"/>
        </w:rPr>
      </w:pPr>
    </w:p>
    <w:p w:rsidR="002E4AB8" w:rsidRPr="002E4AB8" w:rsidRDefault="002E4AB8" w:rsidP="0035030A">
      <w:pPr>
        <w:rPr>
          <w:sz w:val="21"/>
          <w:szCs w:val="21"/>
          <w:lang w:eastAsia="ja-JP"/>
        </w:rPr>
      </w:pPr>
      <w:r>
        <w:rPr>
          <w:rFonts w:hint="eastAsia"/>
          <w:sz w:val="21"/>
          <w:szCs w:val="21"/>
          <w:lang w:eastAsia="ja-JP"/>
        </w:rPr>
        <w:t>３．課題解決に向けて</w:t>
      </w:r>
      <w:r w:rsidR="00646E50">
        <w:rPr>
          <w:rFonts w:hint="eastAsia"/>
          <w:sz w:val="21"/>
          <w:szCs w:val="21"/>
          <w:lang w:eastAsia="ja-JP"/>
        </w:rPr>
        <w:t xml:space="preserve">　～私の挑戦～</w:t>
      </w:r>
    </w:p>
    <w:p w:rsidR="006D0A70" w:rsidRDefault="002E4AB8" w:rsidP="005D1E13">
      <w:pPr>
        <w:rPr>
          <w:sz w:val="21"/>
          <w:lang w:eastAsia="ja-JP"/>
        </w:rPr>
      </w:pPr>
      <w:r>
        <w:rPr>
          <w:rFonts w:hint="eastAsia"/>
          <w:sz w:val="21"/>
          <w:szCs w:val="21"/>
          <w:lang w:eastAsia="ja-JP"/>
        </w:rPr>
        <w:t xml:space="preserve">　</w:t>
      </w:r>
      <w:r w:rsidR="006D0A70">
        <w:rPr>
          <w:rFonts w:hint="eastAsia"/>
          <w:sz w:val="21"/>
          <w:szCs w:val="21"/>
          <w:lang w:eastAsia="ja-JP"/>
        </w:rPr>
        <w:t>上記のとおり課題を挙げたが、個人レベルで解決できることは限られて</w:t>
      </w:r>
      <w:r w:rsidR="00A26D51">
        <w:rPr>
          <w:rFonts w:hint="eastAsia"/>
          <w:sz w:val="21"/>
          <w:szCs w:val="21"/>
          <w:lang w:eastAsia="ja-JP"/>
        </w:rPr>
        <w:t>おり</w:t>
      </w:r>
      <w:r w:rsidR="006D0A70" w:rsidRPr="006D0A70">
        <w:rPr>
          <w:rFonts w:ascii="ＭＳ 明朝" w:eastAsia="ＭＳ 明朝" w:hAnsi="ＭＳ 明朝" w:hint="eastAsia"/>
          <w:sz w:val="21"/>
          <w:lang w:eastAsia="ja-JP"/>
        </w:rPr>
        <w:t>、</w:t>
      </w:r>
      <w:r w:rsidR="005D1E13">
        <w:rPr>
          <w:rFonts w:ascii="ＭＳ 明朝" w:eastAsia="ＭＳ 明朝" w:hAnsi="ＭＳ 明朝" w:hint="eastAsia"/>
          <w:sz w:val="21"/>
          <w:lang w:eastAsia="ja-JP"/>
        </w:rPr>
        <w:t>本報文では、</w:t>
      </w:r>
      <w:r w:rsidR="00A26D51">
        <w:rPr>
          <w:rFonts w:ascii="ＭＳ 明朝" w:eastAsia="ＭＳ 明朝" w:hAnsi="ＭＳ 明朝" w:hint="eastAsia"/>
          <w:sz w:val="21"/>
          <w:lang w:eastAsia="ja-JP"/>
        </w:rPr>
        <w:t>私が</w:t>
      </w:r>
      <w:r w:rsidR="00983ADD">
        <w:rPr>
          <w:rFonts w:ascii="ＭＳ 明朝" w:eastAsia="ＭＳ 明朝" w:hAnsi="ＭＳ 明朝" w:hint="eastAsia"/>
          <w:sz w:val="21"/>
          <w:lang w:eastAsia="ja-JP"/>
        </w:rPr>
        <w:t>理想とする</w:t>
      </w:r>
      <w:r w:rsidR="005D1E13">
        <w:rPr>
          <w:rFonts w:ascii="ＭＳ 明朝" w:eastAsia="ＭＳ 明朝" w:hAnsi="ＭＳ 明朝" w:hint="eastAsia"/>
          <w:sz w:val="21"/>
          <w:lang w:eastAsia="ja-JP"/>
        </w:rPr>
        <w:t>農村振興のあり方と</w:t>
      </w:r>
      <w:r w:rsidR="00DF24AB">
        <w:rPr>
          <w:rFonts w:ascii="ＭＳ 明朝" w:eastAsia="ＭＳ 明朝" w:hAnsi="ＭＳ 明朝" w:hint="eastAsia"/>
          <w:sz w:val="21"/>
          <w:lang w:eastAsia="ja-JP"/>
        </w:rPr>
        <w:t>半年間</w:t>
      </w:r>
      <w:r w:rsidR="00C472C2">
        <w:rPr>
          <w:rFonts w:ascii="ＭＳ 明朝" w:eastAsia="ＭＳ 明朝" w:hAnsi="ＭＳ 明朝" w:hint="eastAsia"/>
          <w:sz w:val="21"/>
          <w:lang w:eastAsia="ja-JP"/>
        </w:rPr>
        <w:t>の個人</w:t>
      </w:r>
      <w:r w:rsidR="005D1E13">
        <w:rPr>
          <w:rFonts w:ascii="ＭＳ 明朝" w:eastAsia="ＭＳ 明朝" w:hAnsi="ＭＳ 明朝" w:hint="eastAsia"/>
          <w:sz w:val="21"/>
          <w:lang w:eastAsia="ja-JP"/>
        </w:rPr>
        <w:t>活動について報告</w:t>
      </w:r>
      <w:r w:rsidR="008A4DE0">
        <w:rPr>
          <w:rFonts w:ascii="ＭＳ 明朝" w:eastAsia="ＭＳ 明朝" w:hAnsi="ＭＳ 明朝" w:hint="eastAsia"/>
          <w:sz w:val="21"/>
          <w:lang w:eastAsia="ja-JP"/>
        </w:rPr>
        <w:t>したい</w:t>
      </w:r>
      <w:r w:rsidR="005D1E13">
        <w:rPr>
          <w:rFonts w:ascii="ＭＳ 明朝" w:eastAsia="ＭＳ 明朝" w:hAnsi="ＭＳ 明朝" w:hint="eastAsia"/>
          <w:sz w:val="21"/>
          <w:lang w:eastAsia="ja-JP"/>
        </w:rPr>
        <w:t>。</w:t>
      </w:r>
      <w:r w:rsidR="006D0A70" w:rsidRPr="006D0A70">
        <w:rPr>
          <w:sz w:val="21"/>
          <w:lang w:eastAsia="ja-JP"/>
        </w:rPr>
        <w:t xml:space="preserve"> </w:t>
      </w:r>
    </w:p>
    <w:p w:rsidR="005D1E13" w:rsidRDefault="005D1E13" w:rsidP="005D1E13">
      <w:pPr>
        <w:rPr>
          <w:sz w:val="21"/>
          <w:lang w:eastAsia="ja-JP"/>
        </w:rPr>
      </w:pPr>
      <w:r>
        <w:rPr>
          <w:rFonts w:hint="eastAsia"/>
          <w:sz w:val="21"/>
          <w:lang w:eastAsia="ja-JP"/>
        </w:rPr>
        <w:t>（１）</w:t>
      </w:r>
      <w:r w:rsidR="00184F9B">
        <w:rPr>
          <w:rFonts w:hint="eastAsia"/>
          <w:sz w:val="21"/>
          <w:lang w:eastAsia="ja-JP"/>
        </w:rPr>
        <w:t>農村振興のあり方</w:t>
      </w:r>
    </w:p>
    <w:p w:rsidR="00983ADD" w:rsidRPr="00983ADD" w:rsidRDefault="00FA23FE" w:rsidP="00FA23FE">
      <w:pPr>
        <w:ind w:firstLineChars="100" w:firstLine="200"/>
        <w:rPr>
          <w:sz w:val="21"/>
          <w:lang w:eastAsia="ja-JP"/>
        </w:rPr>
      </w:pPr>
      <w:r>
        <w:rPr>
          <w:rFonts w:hint="eastAsia"/>
          <w:sz w:val="21"/>
          <w:lang w:eastAsia="ja-JP"/>
        </w:rPr>
        <w:t>農村振興のあり方として、「</w:t>
      </w:r>
      <w:r w:rsidR="00983ADD" w:rsidRPr="00983ADD">
        <w:rPr>
          <w:rFonts w:hint="eastAsia"/>
          <w:sz w:val="21"/>
          <w:lang w:eastAsia="ja-JP"/>
        </w:rPr>
        <w:t>地域住民が自らの問題だという当事者意識をもって、地域の仲間とともに手づくりで地域の未来を切り開くという積極的な対応が、新しいコミュニティの基本的性格である</w:t>
      </w:r>
      <w:r w:rsidR="00983ADD" w:rsidRPr="00FA23FE">
        <w:rPr>
          <w:rFonts w:hint="eastAsia"/>
          <w:sz w:val="21"/>
          <w:vertAlign w:val="superscript"/>
          <w:lang w:eastAsia="ja-JP"/>
        </w:rPr>
        <w:t>（</w:t>
      </w:r>
      <w:r w:rsidRPr="00FA23FE">
        <w:rPr>
          <w:rFonts w:hint="eastAsia"/>
          <w:sz w:val="21"/>
          <w:vertAlign w:val="superscript"/>
          <w:lang w:eastAsia="ja-JP"/>
        </w:rPr>
        <w:t>１</w:t>
      </w:r>
      <w:r w:rsidR="00983ADD" w:rsidRPr="00FA23FE">
        <w:rPr>
          <w:rFonts w:hint="eastAsia"/>
          <w:sz w:val="21"/>
          <w:vertAlign w:val="superscript"/>
          <w:lang w:eastAsia="ja-JP"/>
        </w:rPr>
        <w:t>）</w:t>
      </w:r>
      <w:r w:rsidR="00983ADD" w:rsidRPr="00983ADD">
        <w:rPr>
          <w:rFonts w:hint="eastAsia"/>
          <w:sz w:val="21"/>
          <w:lang w:eastAsia="ja-JP"/>
        </w:rPr>
        <w:t>」</w:t>
      </w:r>
      <w:r>
        <w:rPr>
          <w:rFonts w:hint="eastAsia"/>
          <w:sz w:val="21"/>
          <w:lang w:eastAsia="ja-JP"/>
        </w:rPr>
        <w:t>との認識のもと</w:t>
      </w:r>
      <w:r w:rsidR="00983ADD" w:rsidRPr="00983ADD">
        <w:rPr>
          <w:rFonts w:hint="eastAsia"/>
          <w:sz w:val="21"/>
          <w:lang w:eastAsia="ja-JP"/>
        </w:rPr>
        <w:t>自治組織を</w:t>
      </w:r>
      <w:r>
        <w:rPr>
          <w:rFonts w:hint="eastAsia"/>
          <w:sz w:val="21"/>
          <w:lang w:eastAsia="ja-JP"/>
        </w:rPr>
        <w:t>再生し</w:t>
      </w:r>
      <w:r w:rsidR="00983ADD" w:rsidRPr="00983ADD">
        <w:rPr>
          <w:rFonts w:hint="eastAsia"/>
          <w:sz w:val="21"/>
          <w:lang w:eastAsia="ja-JP"/>
        </w:rPr>
        <w:t>、防災・福祉・行事</w:t>
      </w:r>
      <w:r>
        <w:rPr>
          <w:rFonts w:hint="eastAsia"/>
          <w:sz w:val="21"/>
          <w:lang w:eastAsia="ja-JP"/>
        </w:rPr>
        <w:t>等</w:t>
      </w:r>
      <w:r w:rsidR="00983ADD" w:rsidRPr="00983ADD">
        <w:rPr>
          <w:rFonts w:hint="eastAsia"/>
          <w:sz w:val="21"/>
          <w:lang w:eastAsia="ja-JP"/>
        </w:rPr>
        <w:t>に取り組む一方で、自ら経済活動を行うことで行政による支援を最小限に</w:t>
      </w:r>
      <w:r>
        <w:rPr>
          <w:rFonts w:hint="eastAsia"/>
          <w:sz w:val="21"/>
          <w:lang w:eastAsia="ja-JP"/>
        </w:rPr>
        <w:t>留め</w:t>
      </w:r>
      <w:r w:rsidR="00983ADD" w:rsidRPr="00983ADD">
        <w:rPr>
          <w:rFonts w:hint="eastAsia"/>
          <w:sz w:val="21"/>
          <w:lang w:eastAsia="ja-JP"/>
        </w:rPr>
        <w:t>、自</w:t>
      </w:r>
      <w:r>
        <w:rPr>
          <w:rFonts w:hint="eastAsia"/>
          <w:sz w:val="21"/>
          <w:lang w:eastAsia="ja-JP"/>
        </w:rPr>
        <w:t>ら</w:t>
      </w:r>
      <w:r w:rsidR="00983ADD" w:rsidRPr="00983ADD">
        <w:rPr>
          <w:rFonts w:hint="eastAsia"/>
          <w:sz w:val="21"/>
          <w:lang w:eastAsia="ja-JP"/>
        </w:rPr>
        <w:t>の裁量で自治活動を展開する</w:t>
      </w:r>
      <w:r>
        <w:rPr>
          <w:rFonts w:hint="eastAsia"/>
          <w:sz w:val="21"/>
          <w:lang w:eastAsia="ja-JP"/>
        </w:rPr>
        <w:t>ことが求められる</w:t>
      </w:r>
      <w:r w:rsidR="00983ADD" w:rsidRPr="00983ADD">
        <w:rPr>
          <w:rFonts w:hint="eastAsia"/>
          <w:sz w:val="21"/>
          <w:lang w:eastAsia="ja-JP"/>
        </w:rPr>
        <w:t>。</w:t>
      </w:r>
    </w:p>
    <w:p w:rsidR="00184F9B" w:rsidRDefault="007523F7" w:rsidP="005D1E13">
      <w:pPr>
        <w:rPr>
          <w:sz w:val="21"/>
          <w:lang w:eastAsia="ja-JP"/>
        </w:rPr>
      </w:pPr>
      <w:r>
        <w:rPr>
          <w:rFonts w:hint="eastAsia"/>
          <w:sz w:val="21"/>
          <w:lang w:eastAsia="ja-JP"/>
        </w:rPr>
        <w:t xml:space="preserve">　それでは、行政は何を支援すればよいのか。</w:t>
      </w:r>
      <w:r w:rsidR="006330FC">
        <w:rPr>
          <w:rFonts w:hint="eastAsia"/>
          <w:sz w:val="21"/>
          <w:lang w:eastAsia="ja-JP"/>
        </w:rPr>
        <w:t>自治活動に対して</w:t>
      </w:r>
      <w:r>
        <w:rPr>
          <w:rFonts w:hint="eastAsia"/>
          <w:sz w:val="21"/>
          <w:lang w:eastAsia="ja-JP"/>
        </w:rPr>
        <w:t>行政がすべきことは</w:t>
      </w:r>
      <w:r w:rsidR="006330FC">
        <w:rPr>
          <w:rFonts w:hint="eastAsia"/>
          <w:sz w:val="21"/>
          <w:lang w:eastAsia="ja-JP"/>
        </w:rPr>
        <w:t>財政負担を伴わない</w:t>
      </w:r>
      <w:r>
        <w:rPr>
          <w:rFonts w:hint="eastAsia"/>
          <w:sz w:val="21"/>
          <w:lang w:eastAsia="ja-JP"/>
        </w:rPr>
        <w:t>支援であり、地域の将来ビジョンを示すことと地域の魅力を情報発信</w:t>
      </w:r>
      <w:r w:rsidR="006330FC">
        <w:rPr>
          <w:rFonts w:hint="eastAsia"/>
          <w:sz w:val="21"/>
          <w:lang w:eastAsia="ja-JP"/>
        </w:rPr>
        <w:t>すること</w:t>
      </w:r>
      <w:r>
        <w:rPr>
          <w:rFonts w:hint="eastAsia"/>
          <w:sz w:val="21"/>
          <w:lang w:eastAsia="ja-JP"/>
        </w:rPr>
        <w:t>に集約されると考える。</w:t>
      </w:r>
    </w:p>
    <w:p w:rsidR="008906C2" w:rsidRDefault="008906C2" w:rsidP="005D1E13">
      <w:pPr>
        <w:rPr>
          <w:sz w:val="21"/>
          <w:lang w:eastAsia="ja-JP"/>
        </w:rPr>
      </w:pPr>
    </w:p>
    <w:p w:rsidR="008906C2" w:rsidRDefault="008906C2" w:rsidP="005D1E13">
      <w:pPr>
        <w:rPr>
          <w:sz w:val="21"/>
          <w:lang w:eastAsia="ja-JP"/>
        </w:rPr>
      </w:pPr>
    </w:p>
    <w:p w:rsidR="00184F9B" w:rsidRDefault="00184F9B" w:rsidP="005D1E13">
      <w:pPr>
        <w:rPr>
          <w:sz w:val="21"/>
          <w:lang w:eastAsia="ja-JP"/>
        </w:rPr>
      </w:pPr>
      <w:r>
        <w:rPr>
          <w:rFonts w:hint="eastAsia"/>
          <w:sz w:val="21"/>
          <w:lang w:eastAsia="ja-JP"/>
        </w:rPr>
        <w:lastRenderedPageBreak/>
        <w:t>（２）</w:t>
      </w:r>
      <w:r w:rsidR="00C472C2">
        <w:rPr>
          <w:rFonts w:hint="eastAsia"/>
          <w:sz w:val="21"/>
          <w:lang w:eastAsia="ja-JP"/>
        </w:rPr>
        <w:t>個人</w:t>
      </w:r>
      <w:r>
        <w:rPr>
          <w:rFonts w:hint="eastAsia"/>
          <w:sz w:val="21"/>
          <w:lang w:eastAsia="ja-JP"/>
        </w:rPr>
        <w:t>活動</w:t>
      </w:r>
      <w:r w:rsidR="00C472C2">
        <w:rPr>
          <w:rFonts w:hint="eastAsia"/>
          <w:sz w:val="21"/>
          <w:lang w:eastAsia="ja-JP"/>
        </w:rPr>
        <w:t xml:space="preserve">　～農と消費を結びつけるプロジェクト～</w:t>
      </w:r>
    </w:p>
    <w:p w:rsidR="002E4AB8" w:rsidRDefault="008906C2" w:rsidP="00174DA1">
      <w:pPr>
        <w:rPr>
          <w:sz w:val="21"/>
          <w:szCs w:val="21"/>
          <w:lang w:eastAsia="ja-JP"/>
        </w:rPr>
      </w:pPr>
      <w:r>
        <w:rPr>
          <w:rFonts w:asciiTheme="minorEastAsia" w:hAnsiTheme="minorEastAsia" w:hint="eastAsia"/>
          <w:noProof/>
          <w:sz w:val="21"/>
          <w:szCs w:val="21"/>
          <w:lang w:eastAsia="ja-JP" w:bidi="ar-SA"/>
        </w:rPr>
        <w:drawing>
          <wp:anchor distT="0" distB="0" distL="114300" distR="114300" simplePos="0" relativeHeight="251658240" behindDoc="0" locked="0" layoutInCell="1" allowOverlap="1">
            <wp:simplePos x="0" y="0"/>
            <wp:positionH relativeFrom="column">
              <wp:posOffset>3410585</wp:posOffset>
            </wp:positionH>
            <wp:positionV relativeFrom="paragraph">
              <wp:posOffset>1260475</wp:posOffset>
            </wp:positionV>
            <wp:extent cx="2514600" cy="3543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14600" cy="3543300"/>
                    </a:xfrm>
                    <a:prstGeom prst="rect">
                      <a:avLst/>
                    </a:prstGeom>
                    <a:noFill/>
                    <a:ln w="9525">
                      <a:noFill/>
                      <a:miter lim="800000"/>
                      <a:headEnd/>
                      <a:tailEnd/>
                    </a:ln>
                  </pic:spPr>
                </pic:pic>
              </a:graphicData>
            </a:graphic>
          </wp:anchor>
        </w:drawing>
      </w:r>
      <w:r w:rsidR="00F079D5">
        <w:rPr>
          <w:rFonts w:asciiTheme="minorEastAsia" w:hAnsiTheme="minorEastAsia" w:hint="eastAsia"/>
          <w:sz w:val="21"/>
          <w:szCs w:val="21"/>
          <w:lang w:eastAsia="ja-JP"/>
        </w:rPr>
        <w:t xml:space="preserve">　</w:t>
      </w:r>
      <w:r w:rsidR="00DF24AB">
        <w:rPr>
          <w:rFonts w:asciiTheme="minorEastAsia" w:hAnsiTheme="minorEastAsia" w:hint="eastAsia"/>
          <w:sz w:val="21"/>
          <w:szCs w:val="21"/>
          <w:lang w:eastAsia="ja-JP"/>
        </w:rPr>
        <w:t>農と消費を結びつけるプロジェクトでは、</w:t>
      </w:r>
      <w:r w:rsidR="008A4DE0">
        <w:rPr>
          <w:rFonts w:asciiTheme="minorEastAsia" w:hAnsiTheme="minorEastAsia" w:hint="eastAsia"/>
          <w:sz w:val="21"/>
          <w:szCs w:val="21"/>
          <w:lang w:eastAsia="ja-JP"/>
        </w:rPr>
        <w:t>情報発信に焦点をあてて、</w:t>
      </w:r>
      <w:r w:rsidR="00B81A97">
        <w:rPr>
          <w:rFonts w:asciiTheme="minorEastAsia" w:hAnsiTheme="minorEastAsia" w:hint="eastAsia"/>
          <w:sz w:val="21"/>
          <w:szCs w:val="21"/>
          <w:lang w:eastAsia="ja-JP"/>
        </w:rPr>
        <w:t>南山城村野殿集落</w:t>
      </w:r>
      <w:r w:rsidR="00C472C2">
        <w:rPr>
          <w:rFonts w:asciiTheme="minorEastAsia" w:hAnsiTheme="minorEastAsia" w:hint="eastAsia"/>
          <w:sz w:val="21"/>
          <w:szCs w:val="21"/>
          <w:lang w:eastAsia="ja-JP"/>
        </w:rPr>
        <w:t>の農家</w:t>
      </w:r>
      <w:r w:rsidR="00DF24AB">
        <w:rPr>
          <w:rFonts w:asciiTheme="minorEastAsia" w:hAnsiTheme="minorEastAsia" w:hint="eastAsia"/>
          <w:sz w:val="21"/>
          <w:szCs w:val="21"/>
          <w:lang w:eastAsia="ja-JP"/>
        </w:rPr>
        <w:t>のお米のプロモーションを今年３月から実施している。</w:t>
      </w:r>
      <w:r w:rsidR="000B0D73">
        <w:rPr>
          <w:rFonts w:asciiTheme="minorEastAsia" w:hAnsiTheme="minorEastAsia" w:hint="eastAsia"/>
          <w:sz w:val="21"/>
          <w:szCs w:val="21"/>
          <w:lang w:eastAsia="ja-JP"/>
        </w:rPr>
        <w:t>まず、</w:t>
      </w:r>
      <w:r w:rsidR="0092383F">
        <w:rPr>
          <w:rFonts w:asciiTheme="minorEastAsia" w:hAnsiTheme="minorEastAsia" w:hint="eastAsia"/>
          <w:sz w:val="21"/>
          <w:szCs w:val="21"/>
          <w:lang w:eastAsia="ja-JP"/>
        </w:rPr>
        <w:t>農家が</w:t>
      </w:r>
      <w:r w:rsidR="00A12BEB">
        <w:rPr>
          <w:rFonts w:asciiTheme="minorEastAsia" w:hAnsiTheme="minorEastAsia" w:hint="eastAsia"/>
          <w:sz w:val="21"/>
          <w:szCs w:val="21"/>
          <w:lang w:eastAsia="ja-JP"/>
        </w:rPr>
        <w:t>他産業並みの</w:t>
      </w:r>
      <w:r w:rsidR="0092383F">
        <w:rPr>
          <w:rFonts w:asciiTheme="minorEastAsia" w:hAnsiTheme="minorEastAsia" w:hint="eastAsia"/>
          <w:sz w:val="21"/>
          <w:szCs w:val="21"/>
          <w:lang w:eastAsia="ja-JP"/>
        </w:rPr>
        <w:t>所得を得るため</w:t>
      </w:r>
      <w:r w:rsidR="00174DA1">
        <w:rPr>
          <w:rFonts w:asciiTheme="minorEastAsia" w:hAnsiTheme="minorEastAsia" w:hint="eastAsia"/>
          <w:sz w:val="21"/>
          <w:szCs w:val="21"/>
          <w:lang w:eastAsia="ja-JP"/>
        </w:rPr>
        <w:t>、収穫量及び諸経費から卸値を設定</w:t>
      </w:r>
      <w:r w:rsidR="0092383F">
        <w:rPr>
          <w:rFonts w:asciiTheme="minorEastAsia" w:hAnsiTheme="minorEastAsia" w:hint="eastAsia"/>
          <w:sz w:val="21"/>
          <w:szCs w:val="21"/>
          <w:lang w:eastAsia="ja-JP"/>
        </w:rPr>
        <w:t>し、</w:t>
      </w:r>
      <w:r w:rsidR="00174DA1">
        <w:rPr>
          <w:rFonts w:asciiTheme="minorEastAsia" w:hAnsiTheme="minorEastAsia" w:hint="eastAsia"/>
          <w:sz w:val="21"/>
          <w:szCs w:val="21"/>
          <w:lang w:eastAsia="ja-JP"/>
        </w:rPr>
        <w:t>お米1kg当たり900円と</w:t>
      </w:r>
      <w:r w:rsidR="00A12BEB">
        <w:rPr>
          <w:rFonts w:asciiTheme="minorEastAsia" w:hAnsiTheme="minorEastAsia" w:hint="eastAsia"/>
          <w:sz w:val="21"/>
          <w:szCs w:val="21"/>
          <w:lang w:eastAsia="ja-JP"/>
        </w:rPr>
        <w:t>試算し</w:t>
      </w:r>
      <w:r w:rsidR="0092383F">
        <w:rPr>
          <w:rFonts w:asciiTheme="minorEastAsia" w:hAnsiTheme="minorEastAsia" w:hint="eastAsia"/>
          <w:sz w:val="21"/>
          <w:szCs w:val="21"/>
          <w:lang w:eastAsia="ja-JP"/>
        </w:rPr>
        <w:t>た。この価格は</w:t>
      </w:r>
      <w:r w:rsidR="00174DA1">
        <w:rPr>
          <w:rFonts w:asciiTheme="minorEastAsia" w:hAnsiTheme="minorEastAsia" w:hint="eastAsia"/>
          <w:sz w:val="21"/>
          <w:szCs w:val="21"/>
          <w:lang w:eastAsia="ja-JP"/>
        </w:rPr>
        <w:t>通常の流通ルートでは取引</w:t>
      </w:r>
      <w:r w:rsidR="0092383F">
        <w:rPr>
          <w:rFonts w:asciiTheme="minorEastAsia" w:hAnsiTheme="minorEastAsia" w:hint="eastAsia"/>
          <w:sz w:val="21"/>
          <w:szCs w:val="21"/>
          <w:lang w:eastAsia="ja-JP"/>
        </w:rPr>
        <w:t>が困難な</w:t>
      </w:r>
      <w:r w:rsidR="00174DA1">
        <w:rPr>
          <w:rFonts w:asciiTheme="minorEastAsia" w:hAnsiTheme="minorEastAsia" w:hint="eastAsia"/>
          <w:sz w:val="21"/>
          <w:szCs w:val="21"/>
          <w:lang w:eastAsia="ja-JP"/>
        </w:rPr>
        <w:t>価格帯であり、また、収穫量をすべて売るためには約200人の購買者が必要であること</w:t>
      </w:r>
      <w:r w:rsidR="0092383F">
        <w:rPr>
          <w:rFonts w:asciiTheme="minorEastAsia" w:hAnsiTheme="minorEastAsia" w:hint="eastAsia"/>
          <w:sz w:val="21"/>
          <w:szCs w:val="21"/>
          <w:lang w:eastAsia="ja-JP"/>
        </w:rPr>
        <w:t>も明らかとなった</w:t>
      </w:r>
      <w:r w:rsidR="00174DA1">
        <w:rPr>
          <w:rFonts w:asciiTheme="minorEastAsia" w:hAnsiTheme="minorEastAsia" w:hint="eastAsia"/>
          <w:sz w:val="21"/>
          <w:szCs w:val="21"/>
          <w:lang w:eastAsia="ja-JP"/>
        </w:rPr>
        <w:t>。</w:t>
      </w:r>
      <w:r w:rsidR="0092383F">
        <w:rPr>
          <w:rFonts w:asciiTheme="minorEastAsia" w:hAnsiTheme="minorEastAsia" w:hint="eastAsia"/>
          <w:sz w:val="21"/>
          <w:szCs w:val="21"/>
          <w:lang w:eastAsia="ja-JP"/>
        </w:rPr>
        <w:t>そのため販売戦略として、</w:t>
      </w:r>
      <w:r w:rsidR="00574034">
        <w:rPr>
          <w:rFonts w:asciiTheme="minorEastAsia" w:hAnsiTheme="minorEastAsia" w:hint="eastAsia"/>
          <w:sz w:val="21"/>
          <w:szCs w:val="21"/>
          <w:lang w:eastAsia="ja-JP"/>
        </w:rPr>
        <w:t>農家と消費者を直接結びつけ、</w:t>
      </w:r>
      <w:r w:rsidR="0092383F">
        <w:rPr>
          <w:rFonts w:asciiTheme="minorEastAsia" w:hAnsiTheme="minorEastAsia" w:hint="eastAsia"/>
          <w:sz w:val="21"/>
          <w:szCs w:val="21"/>
          <w:lang w:eastAsia="ja-JP"/>
        </w:rPr>
        <w:t>消費者が継続的に米を購入するよう農家のファンづくりを目指すこととした。</w:t>
      </w:r>
    </w:p>
    <w:p w:rsidR="002E4AB8" w:rsidRDefault="0092383F" w:rsidP="0035030A">
      <w:pPr>
        <w:rPr>
          <w:sz w:val="21"/>
          <w:szCs w:val="21"/>
          <w:lang w:eastAsia="ja-JP"/>
        </w:rPr>
      </w:pPr>
      <w:r>
        <w:rPr>
          <w:rFonts w:hint="eastAsia"/>
          <w:sz w:val="21"/>
          <w:szCs w:val="21"/>
          <w:lang w:eastAsia="ja-JP"/>
        </w:rPr>
        <w:t xml:space="preserve">　農と消費を結びつけるためには、単に商品であるお米を販売するだけでは</w:t>
      </w:r>
      <w:r w:rsidR="00C80475">
        <w:rPr>
          <w:rFonts w:hint="eastAsia"/>
          <w:sz w:val="21"/>
          <w:szCs w:val="21"/>
          <w:lang w:eastAsia="ja-JP"/>
        </w:rPr>
        <w:t>十分とは言えず、農家個人の</w:t>
      </w:r>
      <w:r w:rsidR="00DA2AA0">
        <w:rPr>
          <w:rFonts w:hint="eastAsia"/>
          <w:sz w:val="21"/>
          <w:szCs w:val="21"/>
          <w:lang w:eastAsia="ja-JP"/>
        </w:rPr>
        <w:t>人となりや栽培への想い、更には農村風景など南山城村の魅力をパッケージとして消費者に伝える努力が必要であると考える。また、</w:t>
      </w:r>
      <w:r w:rsidR="00932BAA">
        <w:rPr>
          <w:rFonts w:hint="eastAsia"/>
          <w:sz w:val="21"/>
          <w:szCs w:val="21"/>
          <w:lang w:eastAsia="ja-JP"/>
        </w:rPr>
        <w:t>消費者が毎年継続的にお米を購入するためには、</w:t>
      </w:r>
      <w:r w:rsidR="002E4AB8">
        <w:rPr>
          <w:rFonts w:hint="eastAsia"/>
          <w:sz w:val="21"/>
          <w:szCs w:val="21"/>
          <w:lang w:eastAsia="ja-JP"/>
        </w:rPr>
        <w:t>販売手法を事前のコマーシャルから事後のアフターフォローへ</w:t>
      </w:r>
      <w:r w:rsidR="00932BAA">
        <w:rPr>
          <w:rFonts w:hint="eastAsia"/>
          <w:sz w:val="21"/>
          <w:szCs w:val="21"/>
          <w:lang w:eastAsia="ja-JP"/>
        </w:rPr>
        <w:t>重点を移すことが求められる。そのため、現在、お米の栽培や消費者との交流会などを記録しＨＰで公開するとともに、消費者あてに南山城村便り（仮題）を発行すべく準備を進めている。</w:t>
      </w:r>
    </w:p>
    <w:p w:rsidR="00891681" w:rsidRDefault="00891681" w:rsidP="00891681">
      <w:pPr>
        <w:rPr>
          <w:sz w:val="21"/>
          <w:szCs w:val="21"/>
          <w:lang w:eastAsia="ja-JP"/>
        </w:rPr>
      </w:pPr>
      <w:r>
        <w:rPr>
          <w:rFonts w:hint="eastAsia"/>
          <w:sz w:val="21"/>
          <w:szCs w:val="21"/>
          <w:lang w:eastAsia="ja-JP"/>
        </w:rPr>
        <w:t>（３）</w:t>
      </w:r>
      <w:r w:rsidR="0048540F">
        <w:rPr>
          <w:rFonts w:hint="eastAsia"/>
          <w:sz w:val="21"/>
          <w:szCs w:val="21"/>
          <w:lang w:eastAsia="ja-JP"/>
        </w:rPr>
        <w:t>これまでの活動</w:t>
      </w:r>
    </w:p>
    <w:p w:rsidR="00477BF9" w:rsidRDefault="00932BAA" w:rsidP="0035030A">
      <w:pPr>
        <w:rPr>
          <w:sz w:val="21"/>
          <w:szCs w:val="21"/>
          <w:lang w:eastAsia="ja-JP"/>
        </w:rPr>
      </w:pPr>
      <w:r>
        <w:rPr>
          <w:rFonts w:hint="eastAsia"/>
          <w:sz w:val="21"/>
          <w:szCs w:val="21"/>
          <w:lang w:eastAsia="ja-JP"/>
        </w:rPr>
        <w:t xml:space="preserve">　</w:t>
      </w:r>
      <w:r w:rsidR="00D95639">
        <w:rPr>
          <w:rFonts w:hint="eastAsia"/>
          <w:sz w:val="21"/>
          <w:szCs w:val="21"/>
          <w:lang w:eastAsia="ja-JP"/>
        </w:rPr>
        <w:t>今年３月から</w:t>
      </w:r>
      <w:r w:rsidR="0048540F">
        <w:rPr>
          <w:rFonts w:hint="eastAsia"/>
          <w:sz w:val="21"/>
          <w:szCs w:val="21"/>
          <w:lang w:eastAsia="ja-JP"/>
        </w:rPr>
        <w:t>活動を</w:t>
      </w:r>
      <w:r w:rsidR="00D95639">
        <w:rPr>
          <w:rFonts w:hint="eastAsia"/>
          <w:sz w:val="21"/>
          <w:szCs w:val="21"/>
          <w:lang w:eastAsia="ja-JP"/>
        </w:rPr>
        <w:t>開始して</w:t>
      </w:r>
      <w:r w:rsidR="0048540F">
        <w:rPr>
          <w:rFonts w:hint="eastAsia"/>
          <w:sz w:val="21"/>
          <w:szCs w:val="21"/>
          <w:lang w:eastAsia="ja-JP"/>
        </w:rPr>
        <w:t>以降の活動</w:t>
      </w:r>
      <w:r w:rsidR="00477BF9">
        <w:rPr>
          <w:rFonts w:hint="eastAsia"/>
          <w:sz w:val="21"/>
          <w:szCs w:val="21"/>
          <w:lang w:eastAsia="ja-JP"/>
        </w:rPr>
        <w:t>を時系列で</w:t>
      </w:r>
      <w:r w:rsidR="0048540F">
        <w:rPr>
          <w:rFonts w:hint="eastAsia"/>
          <w:sz w:val="21"/>
          <w:szCs w:val="21"/>
          <w:lang w:eastAsia="ja-JP"/>
        </w:rPr>
        <w:t>列記する。①</w:t>
      </w:r>
      <w:r w:rsidR="00477BF9">
        <w:rPr>
          <w:rFonts w:hint="eastAsia"/>
          <w:sz w:val="21"/>
          <w:szCs w:val="21"/>
          <w:lang w:eastAsia="ja-JP"/>
        </w:rPr>
        <w:t>ＫＢＳ京都主催のマルシェ参加</w:t>
      </w:r>
      <w:r w:rsidR="008906C2">
        <w:rPr>
          <w:rFonts w:hint="eastAsia"/>
          <w:sz w:val="21"/>
          <w:szCs w:val="21"/>
          <w:lang w:eastAsia="ja-JP"/>
        </w:rPr>
        <w:t>、</w:t>
      </w:r>
      <w:r w:rsidR="0048540F">
        <w:rPr>
          <w:rFonts w:hint="eastAsia"/>
          <w:sz w:val="21"/>
          <w:szCs w:val="21"/>
          <w:lang w:eastAsia="ja-JP"/>
        </w:rPr>
        <w:t>②</w:t>
      </w:r>
      <w:r w:rsidR="00477BF9">
        <w:rPr>
          <w:rFonts w:hint="eastAsia"/>
          <w:sz w:val="21"/>
          <w:szCs w:val="21"/>
          <w:lang w:eastAsia="ja-JP"/>
        </w:rPr>
        <w:t>田植え体験会</w:t>
      </w:r>
      <w:r w:rsidR="008906C2">
        <w:rPr>
          <w:rFonts w:hint="eastAsia"/>
          <w:sz w:val="21"/>
          <w:szCs w:val="21"/>
          <w:lang w:eastAsia="ja-JP"/>
        </w:rPr>
        <w:t>、</w:t>
      </w:r>
      <w:r w:rsidR="0048540F">
        <w:rPr>
          <w:rFonts w:hint="eastAsia"/>
          <w:sz w:val="21"/>
          <w:szCs w:val="21"/>
          <w:lang w:eastAsia="ja-JP"/>
        </w:rPr>
        <w:t>③</w:t>
      </w:r>
      <w:r w:rsidR="00477BF9">
        <w:rPr>
          <w:rFonts w:hint="eastAsia"/>
          <w:sz w:val="21"/>
          <w:szCs w:val="21"/>
          <w:lang w:eastAsia="ja-JP"/>
        </w:rPr>
        <w:t>販売用リーフレット作成</w:t>
      </w:r>
      <w:r w:rsidR="008906C2">
        <w:rPr>
          <w:rFonts w:hint="eastAsia"/>
          <w:sz w:val="21"/>
          <w:szCs w:val="21"/>
          <w:lang w:eastAsia="ja-JP"/>
        </w:rPr>
        <w:t>、</w:t>
      </w:r>
      <w:r w:rsidR="00477BF9">
        <w:rPr>
          <w:rFonts w:hint="eastAsia"/>
          <w:sz w:val="21"/>
          <w:szCs w:val="21"/>
          <w:lang w:eastAsia="ja-JP"/>
        </w:rPr>
        <w:t>④京都府庁主催のマルシェ参加</w:t>
      </w:r>
      <w:r w:rsidR="008906C2">
        <w:rPr>
          <w:rFonts w:hint="eastAsia"/>
          <w:sz w:val="21"/>
          <w:szCs w:val="21"/>
          <w:lang w:eastAsia="ja-JP"/>
        </w:rPr>
        <w:t>、</w:t>
      </w:r>
      <w:r w:rsidR="00477BF9">
        <w:rPr>
          <w:rFonts w:hint="eastAsia"/>
          <w:sz w:val="21"/>
          <w:szCs w:val="21"/>
          <w:lang w:eastAsia="ja-JP"/>
        </w:rPr>
        <w:t>⑤農家ホームページ作成</w:t>
      </w:r>
      <w:r w:rsidR="008906C2">
        <w:rPr>
          <w:rFonts w:hint="eastAsia"/>
          <w:sz w:val="21"/>
          <w:szCs w:val="21"/>
          <w:lang w:eastAsia="ja-JP"/>
        </w:rPr>
        <w:t>、</w:t>
      </w:r>
      <w:r w:rsidR="00477BF9">
        <w:rPr>
          <w:rFonts w:hint="eastAsia"/>
          <w:sz w:val="21"/>
          <w:szCs w:val="21"/>
          <w:lang w:eastAsia="ja-JP"/>
        </w:rPr>
        <w:t>⑥雑誌「</w:t>
      </w:r>
      <w:r w:rsidR="004A212B">
        <w:rPr>
          <w:rFonts w:hint="eastAsia"/>
          <w:sz w:val="21"/>
          <w:szCs w:val="21"/>
          <w:lang w:eastAsia="ja-JP"/>
        </w:rPr>
        <w:t>Leaf</w:t>
      </w:r>
      <w:r w:rsidR="00477BF9">
        <w:rPr>
          <w:rFonts w:hint="eastAsia"/>
          <w:sz w:val="21"/>
          <w:szCs w:val="21"/>
          <w:lang w:eastAsia="ja-JP"/>
        </w:rPr>
        <w:t>」</w:t>
      </w:r>
      <w:r w:rsidR="004A212B">
        <w:rPr>
          <w:rFonts w:hint="eastAsia"/>
          <w:sz w:val="21"/>
          <w:szCs w:val="21"/>
          <w:lang w:eastAsia="ja-JP"/>
        </w:rPr>
        <w:t>への記事</w:t>
      </w:r>
      <w:r w:rsidR="00477BF9">
        <w:rPr>
          <w:rFonts w:hint="eastAsia"/>
          <w:sz w:val="21"/>
          <w:szCs w:val="21"/>
          <w:lang w:eastAsia="ja-JP"/>
        </w:rPr>
        <w:t>掲載</w:t>
      </w:r>
      <w:r w:rsidR="008906C2">
        <w:rPr>
          <w:rFonts w:hint="eastAsia"/>
          <w:sz w:val="21"/>
          <w:szCs w:val="21"/>
          <w:lang w:eastAsia="ja-JP"/>
        </w:rPr>
        <w:t>、</w:t>
      </w:r>
      <w:r w:rsidR="00477BF9">
        <w:rPr>
          <w:rFonts w:hint="eastAsia"/>
          <w:sz w:val="21"/>
          <w:szCs w:val="21"/>
          <w:lang w:eastAsia="ja-JP"/>
        </w:rPr>
        <w:t>⑦ゆうちょ銀行（京都）</w:t>
      </w:r>
      <w:r w:rsidR="00844AF9">
        <w:rPr>
          <w:rFonts w:hint="eastAsia"/>
          <w:sz w:val="21"/>
          <w:szCs w:val="21"/>
          <w:lang w:eastAsia="ja-JP"/>
        </w:rPr>
        <w:t>で</w:t>
      </w:r>
      <w:r w:rsidR="00477BF9">
        <w:rPr>
          <w:rFonts w:hint="eastAsia"/>
          <w:sz w:val="21"/>
          <w:szCs w:val="21"/>
          <w:lang w:eastAsia="ja-JP"/>
        </w:rPr>
        <w:t>販売開始</w:t>
      </w:r>
      <w:r w:rsidR="008906C2">
        <w:rPr>
          <w:rFonts w:hint="eastAsia"/>
          <w:sz w:val="21"/>
          <w:szCs w:val="21"/>
          <w:lang w:eastAsia="ja-JP"/>
        </w:rPr>
        <w:t>。</w:t>
      </w:r>
    </w:p>
    <w:p w:rsidR="008906C2" w:rsidRDefault="00303611" w:rsidP="0035030A">
      <w:pPr>
        <w:rPr>
          <w:sz w:val="21"/>
          <w:szCs w:val="21"/>
          <w:lang w:eastAsia="ja-JP"/>
        </w:rPr>
      </w:pPr>
      <w:r>
        <w:rPr>
          <w:noProof/>
          <w:sz w:val="21"/>
          <w:szCs w:val="21"/>
          <w:lang w:eastAsia="ja-JP" w:bidi="ar-SA"/>
        </w:rPr>
        <w:pict>
          <v:shapetype id="_x0000_t202" coordsize="21600,21600" o:spt="202" path="m,l,21600r21600,l21600,xe">
            <v:stroke joinstyle="miter"/>
            <v:path gradientshapeok="t" o:connecttype="rect"/>
          </v:shapetype>
          <v:shape id="_x0000_s1026" type="#_x0000_t202" style="position:absolute;margin-left:283.55pt;margin-top:3.3pt;width:177pt;height:16.5pt;z-index:251659264" stroked="f">
            <v:textbox inset="5.85pt,.7pt,5.85pt,.7pt">
              <w:txbxContent>
                <w:p w:rsidR="00572751" w:rsidRPr="00572751" w:rsidRDefault="00572751" w:rsidP="00572751">
                  <w:pPr>
                    <w:jc w:val="center"/>
                    <w:rPr>
                      <w:sz w:val="21"/>
                      <w:lang w:eastAsia="ja-JP"/>
                    </w:rPr>
                  </w:pPr>
                  <w:r w:rsidRPr="00572751">
                    <w:rPr>
                      <w:rFonts w:hint="eastAsia"/>
                      <w:sz w:val="21"/>
                      <w:lang w:eastAsia="ja-JP"/>
                    </w:rPr>
                    <w:t>販売用リーフレット</w:t>
                  </w:r>
                </w:p>
              </w:txbxContent>
            </v:textbox>
          </v:shape>
        </w:pict>
      </w:r>
    </w:p>
    <w:p w:rsidR="002E4AB8" w:rsidRDefault="00DF24AB" w:rsidP="0035030A">
      <w:pPr>
        <w:rPr>
          <w:sz w:val="21"/>
          <w:szCs w:val="21"/>
          <w:lang w:eastAsia="ja-JP"/>
        </w:rPr>
      </w:pPr>
      <w:r>
        <w:rPr>
          <w:rFonts w:hint="eastAsia"/>
          <w:sz w:val="21"/>
          <w:szCs w:val="21"/>
          <w:lang w:eastAsia="ja-JP"/>
        </w:rPr>
        <w:t>４</w:t>
      </w:r>
      <w:r w:rsidR="002E4AB8">
        <w:rPr>
          <w:rFonts w:hint="eastAsia"/>
          <w:sz w:val="21"/>
          <w:szCs w:val="21"/>
          <w:lang w:eastAsia="ja-JP"/>
        </w:rPr>
        <w:t>．今後の</w:t>
      </w:r>
      <w:r w:rsidR="00134000">
        <w:rPr>
          <w:rFonts w:hint="eastAsia"/>
          <w:sz w:val="21"/>
          <w:szCs w:val="21"/>
          <w:lang w:eastAsia="ja-JP"/>
        </w:rPr>
        <w:t>課題と</w:t>
      </w:r>
      <w:r w:rsidR="002E4AB8">
        <w:rPr>
          <w:rFonts w:hint="eastAsia"/>
          <w:sz w:val="21"/>
          <w:szCs w:val="21"/>
          <w:lang w:eastAsia="ja-JP"/>
        </w:rPr>
        <w:t>展望</w:t>
      </w:r>
      <w:r w:rsidR="002E4AB8">
        <w:rPr>
          <w:rFonts w:hint="eastAsia"/>
          <w:sz w:val="21"/>
          <w:szCs w:val="21"/>
          <w:lang w:eastAsia="ja-JP"/>
        </w:rPr>
        <w:t xml:space="preserve"> </w:t>
      </w:r>
    </w:p>
    <w:p w:rsidR="002E4AB8" w:rsidRDefault="0035725A" w:rsidP="0035030A">
      <w:pPr>
        <w:rPr>
          <w:sz w:val="21"/>
          <w:szCs w:val="21"/>
          <w:lang w:eastAsia="ja-JP"/>
        </w:rPr>
      </w:pPr>
      <w:r>
        <w:rPr>
          <w:rFonts w:hint="eastAsia"/>
          <w:sz w:val="21"/>
          <w:szCs w:val="21"/>
          <w:lang w:eastAsia="ja-JP"/>
        </w:rPr>
        <w:t>（１）ロジスティクス・</w:t>
      </w:r>
      <w:r w:rsidR="002E4AB8">
        <w:rPr>
          <w:rFonts w:hint="eastAsia"/>
          <w:sz w:val="21"/>
          <w:szCs w:val="21"/>
          <w:lang w:eastAsia="ja-JP"/>
        </w:rPr>
        <w:t>コスト</w:t>
      </w:r>
    </w:p>
    <w:p w:rsidR="002E4AB8" w:rsidRDefault="00477BF9" w:rsidP="0035030A">
      <w:pPr>
        <w:rPr>
          <w:sz w:val="21"/>
          <w:szCs w:val="21"/>
          <w:lang w:eastAsia="ja-JP"/>
        </w:rPr>
      </w:pPr>
      <w:r>
        <w:rPr>
          <w:rFonts w:hint="eastAsia"/>
          <w:sz w:val="21"/>
          <w:szCs w:val="21"/>
          <w:lang w:eastAsia="ja-JP"/>
        </w:rPr>
        <w:t xml:space="preserve">　</w:t>
      </w:r>
      <w:r w:rsidR="005653E6">
        <w:rPr>
          <w:rFonts w:hint="eastAsia"/>
          <w:sz w:val="21"/>
          <w:szCs w:val="21"/>
          <w:lang w:eastAsia="ja-JP"/>
        </w:rPr>
        <w:t>お米を個人で販売する場合に、</w:t>
      </w:r>
      <w:r w:rsidR="0035725A">
        <w:rPr>
          <w:rFonts w:hint="eastAsia"/>
          <w:sz w:val="21"/>
          <w:szCs w:val="21"/>
          <w:lang w:eastAsia="ja-JP"/>
        </w:rPr>
        <w:t>最も課題となるのが物流コストである。農協等の流通にのせれば系列販売となるため、コストは販売者が負担している。しかし、個人で宅配する場合、お米は重量が重いことから輸送コストが高くなる。一方、お米を消費者に直接売る場合、持ち帰ることを敬遠される傾向にある。この課題を解決するため、消費者が農家</w:t>
      </w:r>
      <w:r w:rsidR="00106A9A">
        <w:rPr>
          <w:rFonts w:hint="eastAsia"/>
          <w:sz w:val="21"/>
          <w:szCs w:val="21"/>
          <w:lang w:eastAsia="ja-JP"/>
        </w:rPr>
        <w:t>に来訪し</w:t>
      </w:r>
      <w:r w:rsidR="0035725A">
        <w:rPr>
          <w:rFonts w:hint="eastAsia"/>
          <w:sz w:val="21"/>
          <w:szCs w:val="21"/>
          <w:lang w:eastAsia="ja-JP"/>
        </w:rPr>
        <w:t>受</w:t>
      </w:r>
      <w:r w:rsidR="00106A9A">
        <w:rPr>
          <w:rFonts w:hint="eastAsia"/>
          <w:sz w:val="21"/>
          <w:szCs w:val="21"/>
          <w:lang w:eastAsia="ja-JP"/>
        </w:rPr>
        <w:t>け</w:t>
      </w:r>
      <w:r w:rsidR="0035725A">
        <w:rPr>
          <w:rFonts w:hint="eastAsia"/>
          <w:sz w:val="21"/>
          <w:szCs w:val="21"/>
          <w:lang w:eastAsia="ja-JP"/>
        </w:rPr>
        <w:t>取</w:t>
      </w:r>
      <w:r w:rsidR="00106A9A">
        <w:rPr>
          <w:rFonts w:hint="eastAsia"/>
          <w:sz w:val="21"/>
          <w:szCs w:val="21"/>
          <w:lang w:eastAsia="ja-JP"/>
        </w:rPr>
        <w:t>る</w:t>
      </w:r>
      <w:r w:rsidR="0035725A">
        <w:rPr>
          <w:rFonts w:hint="eastAsia"/>
          <w:sz w:val="21"/>
          <w:szCs w:val="21"/>
          <w:lang w:eastAsia="ja-JP"/>
        </w:rPr>
        <w:t>ように仕向け</w:t>
      </w:r>
      <w:r w:rsidR="00106A9A">
        <w:rPr>
          <w:rFonts w:hint="eastAsia"/>
          <w:sz w:val="21"/>
          <w:szCs w:val="21"/>
          <w:lang w:eastAsia="ja-JP"/>
        </w:rPr>
        <w:t>ていきたい</w:t>
      </w:r>
      <w:r w:rsidR="0035725A">
        <w:rPr>
          <w:rFonts w:hint="eastAsia"/>
          <w:sz w:val="21"/>
          <w:szCs w:val="21"/>
          <w:lang w:eastAsia="ja-JP"/>
        </w:rPr>
        <w:t>。</w:t>
      </w:r>
    </w:p>
    <w:p w:rsidR="002E4AB8" w:rsidRPr="002E4AB8" w:rsidRDefault="002E4AB8" w:rsidP="0035030A">
      <w:pPr>
        <w:rPr>
          <w:sz w:val="21"/>
          <w:szCs w:val="21"/>
          <w:lang w:eastAsia="ja-JP"/>
        </w:rPr>
      </w:pPr>
      <w:r>
        <w:rPr>
          <w:rFonts w:hint="eastAsia"/>
          <w:sz w:val="21"/>
          <w:szCs w:val="21"/>
          <w:lang w:eastAsia="ja-JP"/>
        </w:rPr>
        <w:t>（２）継続的な販売</w:t>
      </w:r>
      <w:r w:rsidR="00D922D6">
        <w:rPr>
          <w:rFonts w:hint="eastAsia"/>
          <w:sz w:val="21"/>
          <w:szCs w:val="21"/>
          <w:lang w:eastAsia="ja-JP"/>
        </w:rPr>
        <w:t>戦略</w:t>
      </w:r>
    </w:p>
    <w:p w:rsidR="00D922D6" w:rsidRDefault="00106A9A" w:rsidP="0035030A">
      <w:pPr>
        <w:rPr>
          <w:sz w:val="21"/>
          <w:szCs w:val="21"/>
          <w:lang w:eastAsia="ja-JP"/>
        </w:rPr>
      </w:pPr>
      <w:r>
        <w:rPr>
          <w:rFonts w:hint="eastAsia"/>
          <w:sz w:val="21"/>
          <w:szCs w:val="21"/>
          <w:lang w:eastAsia="ja-JP"/>
        </w:rPr>
        <w:t xml:space="preserve">　</w:t>
      </w:r>
      <w:r w:rsidR="004536EE">
        <w:rPr>
          <w:rFonts w:hint="eastAsia"/>
          <w:sz w:val="21"/>
          <w:szCs w:val="21"/>
          <w:lang w:eastAsia="ja-JP"/>
        </w:rPr>
        <w:t>お米の売買が一度だけで終わると意味がない。事後のアフタフォローをどのように実施し、購入者の関心を維持するかが課題である。購入者が毎年継続して購入するファンとなるためには、双方向の情報交換や</w:t>
      </w:r>
      <w:r w:rsidR="005856BF">
        <w:rPr>
          <w:rFonts w:hint="eastAsia"/>
          <w:sz w:val="21"/>
          <w:szCs w:val="21"/>
          <w:lang w:eastAsia="ja-JP"/>
        </w:rPr>
        <w:t>交流が求められ、年間を通じて情報発信やイベントを企画していきたい。</w:t>
      </w:r>
    </w:p>
    <w:p w:rsidR="00D922D6" w:rsidRDefault="00D922D6" w:rsidP="0035030A">
      <w:pPr>
        <w:rPr>
          <w:sz w:val="21"/>
          <w:szCs w:val="21"/>
          <w:lang w:eastAsia="ja-JP"/>
        </w:rPr>
      </w:pPr>
      <w:r>
        <w:rPr>
          <w:rFonts w:hint="eastAsia"/>
          <w:sz w:val="21"/>
          <w:szCs w:val="21"/>
          <w:lang w:eastAsia="ja-JP"/>
        </w:rPr>
        <w:t>（３）農村振興に向けての道筋</w:t>
      </w:r>
    </w:p>
    <w:p w:rsidR="00D922D6" w:rsidRDefault="00D922D6" w:rsidP="0035030A">
      <w:pPr>
        <w:rPr>
          <w:sz w:val="21"/>
          <w:szCs w:val="21"/>
          <w:lang w:eastAsia="ja-JP"/>
        </w:rPr>
      </w:pPr>
      <w:r>
        <w:rPr>
          <w:rFonts w:hint="eastAsia"/>
          <w:sz w:val="21"/>
          <w:szCs w:val="21"/>
          <w:lang w:eastAsia="ja-JP"/>
        </w:rPr>
        <w:t xml:space="preserve">　</w:t>
      </w:r>
      <w:r w:rsidR="008829BA">
        <w:rPr>
          <w:rFonts w:hint="eastAsia"/>
          <w:sz w:val="21"/>
          <w:szCs w:val="21"/>
          <w:lang w:eastAsia="ja-JP"/>
        </w:rPr>
        <w:t>今後どのように活動を展開し、南山城村の振興という目的につなげていくかが最大の課題である。活動を通じて都市と農村の交流は深ま</w:t>
      </w:r>
      <w:r w:rsidR="0060240C">
        <w:rPr>
          <w:rFonts w:hint="eastAsia"/>
          <w:sz w:val="21"/>
          <w:szCs w:val="21"/>
          <w:lang w:eastAsia="ja-JP"/>
        </w:rPr>
        <w:t>っていくが</w:t>
      </w:r>
      <w:r w:rsidR="008829BA">
        <w:rPr>
          <w:rFonts w:hint="eastAsia"/>
          <w:sz w:val="21"/>
          <w:szCs w:val="21"/>
          <w:lang w:eastAsia="ja-JP"/>
        </w:rPr>
        <w:t>、</w:t>
      </w:r>
      <w:r w:rsidR="0060240C">
        <w:rPr>
          <w:rFonts w:hint="eastAsia"/>
          <w:sz w:val="21"/>
          <w:szCs w:val="21"/>
          <w:lang w:eastAsia="ja-JP"/>
        </w:rPr>
        <w:t>それを如何に</w:t>
      </w:r>
      <w:r w:rsidR="008829BA">
        <w:rPr>
          <w:rFonts w:hint="eastAsia"/>
          <w:sz w:val="21"/>
          <w:szCs w:val="21"/>
          <w:lang w:eastAsia="ja-JP"/>
        </w:rPr>
        <w:t>経済活動にまで発展させるか考えなければならない。</w:t>
      </w:r>
      <w:r w:rsidR="004A212B">
        <w:rPr>
          <w:rFonts w:hint="eastAsia"/>
          <w:sz w:val="21"/>
          <w:szCs w:val="21"/>
          <w:lang w:eastAsia="ja-JP"/>
        </w:rPr>
        <w:t>そのためには、地域住民はもとより</w:t>
      </w:r>
      <w:r w:rsidR="0060240C">
        <w:rPr>
          <w:rFonts w:hint="eastAsia"/>
          <w:sz w:val="21"/>
          <w:szCs w:val="21"/>
          <w:lang w:eastAsia="ja-JP"/>
        </w:rPr>
        <w:t>南山城村役場や市民団体などと連携して、あらゆる可能性について検討</w:t>
      </w:r>
      <w:r w:rsidR="008A4DE0">
        <w:rPr>
          <w:rFonts w:hint="eastAsia"/>
          <w:sz w:val="21"/>
          <w:szCs w:val="21"/>
          <w:lang w:eastAsia="ja-JP"/>
        </w:rPr>
        <w:t>していく</w:t>
      </w:r>
      <w:r w:rsidR="0060240C">
        <w:rPr>
          <w:rFonts w:hint="eastAsia"/>
          <w:sz w:val="21"/>
          <w:szCs w:val="21"/>
          <w:lang w:eastAsia="ja-JP"/>
        </w:rPr>
        <w:t>必要がある。</w:t>
      </w:r>
    </w:p>
    <w:p w:rsidR="0035030A" w:rsidRDefault="00983ADD" w:rsidP="008829BA">
      <w:pPr>
        <w:rPr>
          <w:sz w:val="21"/>
          <w:lang w:eastAsia="ja-JP"/>
        </w:rPr>
      </w:pPr>
      <w:r>
        <w:rPr>
          <w:rFonts w:hint="eastAsia"/>
          <w:sz w:val="21"/>
          <w:lang w:eastAsia="ja-JP"/>
        </w:rPr>
        <w:t>【引用】１）</w:t>
      </w:r>
      <w:r w:rsidRPr="00983ADD">
        <w:rPr>
          <w:rFonts w:hint="eastAsia"/>
          <w:sz w:val="21"/>
          <w:lang w:eastAsia="ja-JP"/>
        </w:rPr>
        <w:t>小田切</w:t>
      </w:r>
      <w:r>
        <w:rPr>
          <w:rFonts w:hint="eastAsia"/>
          <w:sz w:val="21"/>
          <w:lang w:eastAsia="ja-JP"/>
        </w:rPr>
        <w:t xml:space="preserve"> </w:t>
      </w:r>
      <w:r>
        <w:rPr>
          <w:rFonts w:hint="eastAsia"/>
          <w:sz w:val="21"/>
          <w:lang w:eastAsia="ja-JP"/>
        </w:rPr>
        <w:t>徳美　著</w:t>
      </w:r>
      <w:r w:rsidRPr="00983ADD">
        <w:rPr>
          <w:rFonts w:hint="eastAsia"/>
          <w:sz w:val="21"/>
          <w:lang w:eastAsia="ja-JP"/>
        </w:rPr>
        <w:t>書「農山村計画～限界集落問題を超えて」</w:t>
      </w:r>
    </w:p>
    <w:sectPr w:rsidR="0035030A" w:rsidSect="008906C2">
      <w:pgSz w:w="11906" w:h="16838" w:code="9"/>
      <w:pgMar w:top="1418" w:right="1418" w:bottom="1531" w:left="1304" w:header="851" w:footer="992" w:gutter="0"/>
      <w:cols w:space="425"/>
      <w:docGrid w:type="linesAndChars" w:linePitch="34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11" w:rsidRDefault="00303611" w:rsidP="0035030A">
      <w:r>
        <w:separator/>
      </w:r>
    </w:p>
  </w:endnote>
  <w:endnote w:type="continuationSeparator" w:id="0">
    <w:p w:rsidR="00303611" w:rsidRDefault="00303611" w:rsidP="0035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11" w:rsidRDefault="00303611" w:rsidP="0035030A">
      <w:r>
        <w:separator/>
      </w:r>
    </w:p>
  </w:footnote>
  <w:footnote w:type="continuationSeparator" w:id="0">
    <w:p w:rsidR="00303611" w:rsidRDefault="00303611" w:rsidP="0035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030A"/>
    <w:rsid w:val="00022F97"/>
    <w:rsid w:val="00035EF7"/>
    <w:rsid w:val="000B0D73"/>
    <w:rsid w:val="000F0DC8"/>
    <w:rsid w:val="00106A9A"/>
    <w:rsid w:val="00134000"/>
    <w:rsid w:val="001350A2"/>
    <w:rsid w:val="00174DA1"/>
    <w:rsid w:val="00184F9B"/>
    <w:rsid w:val="001A77B2"/>
    <w:rsid w:val="002B3401"/>
    <w:rsid w:val="002C7E08"/>
    <w:rsid w:val="002E4AB8"/>
    <w:rsid w:val="00303611"/>
    <w:rsid w:val="00343E8F"/>
    <w:rsid w:val="0035030A"/>
    <w:rsid w:val="0035725A"/>
    <w:rsid w:val="003F2608"/>
    <w:rsid w:val="0041308F"/>
    <w:rsid w:val="00425DFE"/>
    <w:rsid w:val="004536EE"/>
    <w:rsid w:val="00477BF9"/>
    <w:rsid w:val="0048540F"/>
    <w:rsid w:val="004A212B"/>
    <w:rsid w:val="004F4F82"/>
    <w:rsid w:val="0050103C"/>
    <w:rsid w:val="00546E3A"/>
    <w:rsid w:val="005653E6"/>
    <w:rsid w:val="00572751"/>
    <w:rsid w:val="00574034"/>
    <w:rsid w:val="005856BF"/>
    <w:rsid w:val="00587444"/>
    <w:rsid w:val="005D1E13"/>
    <w:rsid w:val="0060240C"/>
    <w:rsid w:val="00630BD0"/>
    <w:rsid w:val="006330FC"/>
    <w:rsid w:val="00646E50"/>
    <w:rsid w:val="006534F2"/>
    <w:rsid w:val="00662DE2"/>
    <w:rsid w:val="006D0A70"/>
    <w:rsid w:val="006D102C"/>
    <w:rsid w:val="006E65AB"/>
    <w:rsid w:val="006F24E1"/>
    <w:rsid w:val="007523F7"/>
    <w:rsid w:val="007A6200"/>
    <w:rsid w:val="00821632"/>
    <w:rsid w:val="0082378E"/>
    <w:rsid w:val="00844AF9"/>
    <w:rsid w:val="008569CA"/>
    <w:rsid w:val="00870958"/>
    <w:rsid w:val="008829BA"/>
    <w:rsid w:val="008906C2"/>
    <w:rsid w:val="00891681"/>
    <w:rsid w:val="008A4DE0"/>
    <w:rsid w:val="008C07F9"/>
    <w:rsid w:val="008C41AF"/>
    <w:rsid w:val="0092383F"/>
    <w:rsid w:val="00932BAA"/>
    <w:rsid w:val="00983ADD"/>
    <w:rsid w:val="009B7ED8"/>
    <w:rsid w:val="009C7984"/>
    <w:rsid w:val="00A12BEB"/>
    <w:rsid w:val="00A26D51"/>
    <w:rsid w:val="00A37C67"/>
    <w:rsid w:val="00AD1F2E"/>
    <w:rsid w:val="00B26258"/>
    <w:rsid w:val="00B81A97"/>
    <w:rsid w:val="00BA5C0C"/>
    <w:rsid w:val="00BF0D96"/>
    <w:rsid w:val="00C21AF1"/>
    <w:rsid w:val="00C472C2"/>
    <w:rsid w:val="00C80475"/>
    <w:rsid w:val="00C80B67"/>
    <w:rsid w:val="00C8171D"/>
    <w:rsid w:val="00C81BD6"/>
    <w:rsid w:val="00D12FC2"/>
    <w:rsid w:val="00D34E30"/>
    <w:rsid w:val="00D922D6"/>
    <w:rsid w:val="00D95639"/>
    <w:rsid w:val="00DA2AA0"/>
    <w:rsid w:val="00DF24AB"/>
    <w:rsid w:val="00E004F9"/>
    <w:rsid w:val="00E31839"/>
    <w:rsid w:val="00E322CB"/>
    <w:rsid w:val="00E52F5B"/>
    <w:rsid w:val="00E92BE7"/>
    <w:rsid w:val="00F079D5"/>
    <w:rsid w:val="00F331A2"/>
    <w:rsid w:val="00F35300"/>
    <w:rsid w:val="00F61DAD"/>
    <w:rsid w:val="00FA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C2"/>
    <w:pPr>
      <w:spacing w:after="0" w:line="240" w:lineRule="auto"/>
    </w:pPr>
    <w:rPr>
      <w:sz w:val="24"/>
      <w:szCs w:val="24"/>
    </w:rPr>
  </w:style>
  <w:style w:type="paragraph" w:styleId="1">
    <w:name w:val="heading 1"/>
    <w:basedOn w:val="a"/>
    <w:next w:val="a"/>
    <w:link w:val="10"/>
    <w:uiPriority w:val="9"/>
    <w:qFormat/>
    <w:rsid w:val="00D12F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12F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12F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12FC2"/>
    <w:pPr>
      <w:keepNext/>
      <w:spacing w:before="240" w:after="60"/>
      <w:outlineLvl w:val="3"/>
    </w:pPr>
    <w:rPr>
      <w:b/>
      <w:bCs/>
      <w:sz w:val="28"/>
      <w:szCs w:val="28"/>
    </w:rPr>
  </w:style>
  <w:style w:type="paragraph" w:styleId="5">
    <w:name w:val="heading 5"/>
    <w:basedOn w:val="a"/>
    <w:next w:val="a"/>
    <w:link w:val="50"/>
    <w:uiPriority w:val="9"/>
    <w:semiHidden/>
    <w:unhideWhenUsed/>
    <w:qFormat/>
    <w:rsid w:val="00D12FC2"/>
    <w:pPr>
      <w:spacing w:before="240" w:after="60"/>
      <w:outlineLvl w:val="4"/>
    </w:pPr>
    <w:rPr>
      <w:b/>
      <w:bCs/>
      <w:i/>
      <w:iCs/>
      <w:sz w:val="26"/>
      <w:szCs w:val="26"/>
    </w:rPr>
  </w:style>
  <w:style w:type="paragraph" w:styleId="6">
    <w:name w:val="heading 6"/>
    <w:basedOn w:val="a"/>
    <w:next w:val="a"/>
    <w:link w:val="60"/>
    <w:uiPriority w:val="9"/>
    <w:semiHidden/>
    <w:unhideWhenUsed/>
    <w:qFormat/>
    <w:rsid w:val="00D12FC2"/>
    <w:pPr>
      <w:spacing w:before="240" w:after="60"/>
      <w:outlineLvl w:val="5"/>
    </w:pPr>
    <w:rPr>
      <w:b/>
      <w:bCs/>
      <w:sz w:val="22"/>
      <w:szCs w:val="22"/>
    </w:rPr>
  </w:style>
  <w:style w:type="paragraph" w:styleId="7">
    <w:name w:val="heading 7"/>
    <w:basedOn w:val="a"/>
    <w:next w:val="a"/>
    <w:link w:val="70"/>
    <w:uiPriority w:val="9"/>
    <w:semiHidden/>
    <w:unhideWhenUsed/>
    <w:qFormat/>
    <w:rsid w:val="00D12FC2"/>
    <w:pPr>
      <w:spacing w:before="240" w:after="60"/>
      <w:outlineLvl w:val="6"/>
    </w:pPr>
  </w:style>
  <w:style w:type="paragraph" w:styleId="8">
    <w:name w:val="heading 8"/>
    <w:basedOn w:val="a"/>
    <w:next w:val="a"/>
    <w:link w:val="80"/>
    <w:uiPriority w:val="9"/>
    <w:semiHidden/>
    <w:unhideWhenUsed/>
    <w:qFormat/>
    <w:rsid w:val="00D12FC2"/>
    <w:pPr>
      <w:spacing w:before="240" w:after="60"/>
      <w:outlineLvl w:val="7"/>
    </w:pPr>
    <w:rPr>
      <w:i/>
      <w:iCs/>
    </w:rPr>
  </w:style>
  <w:style w:type="paragraph" w:styleId="9">
    <w:name w:val="heading 9"/>
    <w:basedOn w:val="a"/>
    <w:next w:val="a"/>
    <w:link w:val="90"/>
    <w:uiPriority w:val="9"/>
    <w:semiHidden/>
    <w:unhideWhenUsed/>
    <w:qFormat/>
    <w:rsid w:val="00D12F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2FC2"/>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12FC2"/>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12FC2"/>
    <w:rPr>
      <w:rFonts w:asciiTheme="majorHAnsi" w:eastAsiaTheme="majorEastAsia" w:hAnsiTheme="majorHAnsi"/>
      <w:b/>
      <w:bCs/>
      <w:sz w:val="26"/>
      <w:szCs w:val="26"/>
    </w:rPr>
  </w:style>
  <w:style w:type="character" w:customStyle="1" w:styleId="40">
    <w:name w:val="見出し 4 (文字)"/>
    <w:basedOn w:val="a0"/>
    <w:link w:val="4"/>
    <w:uiPriority w:val="9"/>
    <w:rsid w:val="00D12FC2"/>
    <w:rPr>
      <w:b/>
      <w:bCs/>
      <w:sz w:val="28"/>
      <w:szCs w:val="28"/>
    </w:rPr>
  </w:style>
  <w:style w:type="character" w:customStyle="1" w:styleId="50">
    <w:name w:val="見出し 5 (文字)"/>
    <w:basedOn w:val="a0"/>
    <w:link w:val="5"/>
    <w:uiPriority w:val="9"/>
    <w:semiHidden/>
    <w:rsid w:val="00D12FC2"/>
    <w:rPr>
      <w:b/>
      <w:bCs/>
      <w:i/>
      <w:iCs/>
      <w:sz w:val="26"/>
      <w:szCs w:val="26"/>
    </w:rPr>
  </w:style>
  <w:style w:type="character" w:customStyle="1" w:styleId="60">
    <w:name w:val="見出し 6 (文字)"/>
    <w:basedOn w:val="a0"/>
    <w:link w:val="6"/>
    <w:uiPriority w:val="9"/>
    <w:semiHidden/>
    <w:rsid w:val="00D12FC2"/>
    <w:rPr>
      <w:b/>
      <w:bCs/>
    </w:rPr>
  </w:style>
  <w:style w:type="character" w:customStyle="1" w:styleId="70">
    <w:name w:val="見出し 7 (文字)"/>
    <w:basedOn w:val="a0"/>
    <w:link w:val="7"/>
    <w:uiPriority w:val="9"/>
    <w:semiHidden/>
    <w:rsid w:val="00D12FC2"/>
    <w:rPr>
      <w:sz w:val="24"/>
      <w:szCs w:val="24"/>
    </w:rPr>
  </w:style>
  <w:style w:type="character" w:customStyle="1" w:styleId="80">
    <w:name w:val="見出し 8 (文字)"/>
    <w:basedOn w:val="a0"/>
    <w:link w:val="8"/>
    <w:uiPriority w:val="9"/>
    <w:semiHidden/>
    <w:rsid w:val="00D12FC2"/>
    <w:rPr>
      <w:i/>
      <w:iCs/>
      <w:sz w:val="24"/>
      <w:szCs w:val="24"/>
    </w:rPr>
  </w:style>
  <w:style w:type="character" w:customStyle="1" w:styleId="90">
    <w:name w:val="見出し 9 (文字)"/>
    <w:basedOn w:val="a0"/>
    <w:link w:val="9"/>
    <w:uiPriority w:val="9"/>
    <w:semiHidden/>
    <w:rsid w:val="00D12FC2"/>
    <w:rPr>
      <w:rFonts w:asciiTheme="majorHAnsi" w:eastAsiaTheme="majorEastAsia" w:hAnsiTheme="majorHAnsi"/>
    </w:rPr>
  </w:style>
  <w:style w:type="paragraph" w:styleId="a3">
    <w:name w:val="Title"/>
    <w:basedOn w:val="a"/>
    <w:next w:val="a"/>
    <w:link w:val="a4"/>
    <w:uiPriority w:val="10"/>
    <w:qFormat/>
    <w:rsid w:val="00D12FC2"/>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D12FC2"/>
    <w:rPr>
      <w:rFonts w:asciiTheme="majorHAnsi" w:eastAsiaTheme="majorEastAsia" w:hAnsiTheme="majorHAnsi"/>
      <w:b/>
      <w:bCs/>
      <w:kern w:val="28"/>
      <w:sz w:val="32"/>
      <w:szCs w:val="32"/>
    </w:rPr>
  </w:style>
  <w:style w:type="paragraph" w:styleId="a5">
    <w:name w:val="Subtitle"/>
    <w:basedOn w:val="a"/>
    <w:next w:val="a"/>
    <w:link w:val="a6"/>
    <w:uiPriority w:val="11"/>
    <w:qFormat/>
    <w:rsid w:val="00D12FC2"/>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D12FC2"/>
    <w:rPr>
      <w:rFonts w:asciiTheme="majorHAnsi" w:eastAsiaTheme="majorEastAsia" w:hAnsiTheme="majorHAnsi"/>
      <w:sz w:val="24"/>
      <w:szCs w:val="24"/>
    </w:rPr>
  </w:style>
  <w:style w:type="character" w:styleId="a7">
    <w:name w:val="Strong"/>
    <w:basedOn w:val="a0"/>
    <w:uiPriority w:val="22"/>
    <w:qFormat/>
    <w:rsid w:val="00D12FC2"/>
    <w:rPr>
      <w:b/>
      <w:bCs/>
    </w:rPr>
  </w:style>
  <w:style w:type="character" w:styleId="a8">
    <w:name w:val="Emphasis"/>
    <w:basedOn w:val="a0"/>
    <w:uiPriority w:val="20"/>
    <w:qFormat/>
    <w:rsid w:val="00D12FC2"/>
    <w:rPr>
      <w:rFonts w:asciiTheme="minorHAnsi" w:hAnsiTheme="minorHAnsi"/>
      <w:b/>
      <w:i/>
      <w:iCs/>
    </w:rPr>
  </w:style>
  <w:style w:type="paragraph" w:styleId="a9">
    <w:name w:val="No Spacing"/>
    <w:basedOn w:val="a"/>
    <w:uiPriority w:val="1"/>
    <w:qFormat/>
    <w:rsid w:val="00D12FC2"/>
    <w:rPr>
      <w:szCs w:val="32"/>
    </w:rPr>
  </w:style>
  <w:style w:type="paragraph" w:styleId="aa">
    <w:name w:val="List Paragraph"/>
    <w:basedOn w:val="a"/>
    <w:uiPriority w:val="34"/>
    <w:qFormat/>
    <w:rsid w:val="00D12FC2"/>
    <w:pPr>
      <w:ind w:left="720"/>
      <w:contextualSpacing/>
    </w:pPr>
  </w:style>
  <w:style w:type="paragraph" w:styleId="ab">
    <w:name w:val="Quote"/>
    <w:basedOn w:val="a"/>
    <w:next w:val="a"/>
    <w:link w:val="ac"/>
    <w:uiPriority w:val="29"/>
    <w:qFormat/>
    <w:rsid w:val="00D12FC2"/>
    <w:rPr>
      <w:i/>
    </w:rPr>
  </w:style>
  <w:style w:type="character" w:customStyle="1" w:styleId="ac">
    <w:name w:val="引用文 (文字)"/>
    <w:basedOn w:val="a0"/>
    <w:link w:val="ab"/>
    <w:uiPriority w:val="29"/>
    <w:rsid w:val="00D12FC2"/>
    <w:rPr>
      <w:i/>
      <w:sz w:val="24"/>
      <w:szCs w:val="24"/>
    </w:rPr>
  </w:style>
  <w:style w:type="paragraph" w:styleId="21">
    <w:name w:val="Intense Quote"/>
    <w:basedOn w:val="a"/>
    <w:next w:val="a"/>
    <w:link w:val="22"/>
    <w:uiPriority w:val="30"/>
    <w:qFormat/>
    <w:rsid w:val="00D12FC2"/>
    <w:pPr>
      <w:ind w:left="720" w:right="720"/>
    </w:pPr>
    <w:rPr>
      <w:b/>
      <w:i/>
      <w:szCs w:val="22"/>
    </w:rPr>
  </w:style>
  <w:style w:type="character" w:customStyle="1" w:styleId="22">
    <w:name w:val="引用文 2 (文字)"/>
    <w:basedOn w:val="a0"/>
    <w:link w:val="21"/>
    <w:uiPriority w:val="30"/>
    <w:rsid w:val="00D12FC2"/>
    <w:rPr>
      <w:b/>
      <w:i/>
      <w:sz w:val="24"/>
    </w:rPr>
  </w:style>
  <w:style w:type="character" w:styleId="ad">
    <w:name w:val="Subtle Emphasis"/>
    <w:uiPriority w:val="19"/>
    <w:qFormat/>
    <w:rsid w:val="00D12FC2"/>
    <w:rPr>
      <w:i/>
      <w:color w:val="5A5A5A" w:themeColor="text1" w:themeTint="A5"/>
    </w:rPr>
  </w:style>
  <w:style w:type="character" w:styleId="23">
    <w:name w:val="Intense Emphasis"/>
    <w:basedOn w:val="a0"/>
    <w:uiPriority w:val="21"/>
    <w:qFormat/>
    <w:rsid w:val="00D12FC2"/>
    <w:rPr>
      <w:b/>
      <w:i/>
      <w:sz w:val="24"/>
      <w:szCs w:val="24"/>
      <w:u w:val="single"/>
    </w:rPr>
  </w:style>
  <w:style w:type="character" w:styleId="ae">
    <w:name w:val="Subtle Reference"/>
    <w:basedOn w:val="a0"/>
    <w:uiPriority w:val="31"/>
    <w:qFormat/>
    <w:rsid w:val="00D12FC2"/>
    <w:rPr>
      <w:sz w:val="24"/>
      <w:szCs w:val="24"/>
      <w:u w:val="single"/>
    </w:rPr>
  </w:style>
  <w:style w:type="character" w:styleId="24">
    <w:name w:val="Intense Reference"/>
    <w:basedOn w:val="a0"/>
    <w:uiPriority w:val="32"/>
    <w:qFormat/>
    <w:rsid w:val="00D12FC2"/>
    <w:rPr>
      <w:b/>
      <w:sz w:val="24"/>
      <w:u w:val="single"/>
    </w:rPr>
  </w:style>
  <w:style w:type="character" w:styleId="af">
    <w:name w:val="Book Title"/>
    <w:basedOn w:val="a0"/>
    <w:uiPriority w:val="33"/>
    <w:qFormat/>
    <w:rsid w:val="00D12FC2"/>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2FC2"/>
    <w:pPr>
      <w:outlineLvl w:val="9"/>
    </w:pPr>
  </w:style>
  <w:style w:type="paragraph" w:styleId="af1">
    <w:name w:val="header"/>
    <w:basedOn w:val="a"/>
    <w:link w:val="af2"/>
    <w:uiPriority w:val="99"/>
    <w:semiHidden/>
    <w:unhideWhenUsed/>
    <w:rsid w:val="0035030A"/>
    <w:pPr>
      <w:tabs>
        <w:tab w:val="center" w:pos="4252"/>
        <w:tab w:val="right" w:pos="8504"/>
      </w:tabs>
      <w:snapToGrid w:val="0"/>
    </w:pPr>
  </w:style>
  <w:style w:type="character" w:customStyle="1" w:styleId="af2">
    <w:name w:val="ヘッダー (文字)"/>
    <w:basedOn w:val="a0"/>
    <w:link w:val="af1"/>
    <w:uiPriority w:val="99"/>
    <w:semiHidden/>
    <w:rsid w:val="0035030A"/>
    <w:rPr>
      <w:sz w:val="24"/>
      <w:szCs w:val="24"/>
    </w:rPr>
  </w:style>
  <w:style w:type="paragraph" w:styleId="af3">
    <w:name w:val="footer"/>
    <w:basedOn w:val="a"/>
    <w:link w:val="af4"/>
    <w:uiPriority w:val="99"/>
    <w:semiHidden/>
    <w:unhideWhenUsed/>
    <w:rsid w:val="0035030A"/>
    <w:pPr>
      <w:tabs>
        <w:tab w:val="center" w:pos="4252"/>
        <w:tab w:val="right" w:pos="8504"/>
      </w:tabs>
      <w:snapToGrid w:val="0"/>
    </w:pPr>
  </w:style>
  <w:style w:type="character" w:customStyle="1" w:styleId="af4">
    <w:name w:val="フッター (文字)"/>
    <w:basedOn w:val="a0"/>
    <w:link w:val="af3"/>
    <w:uiPriority w:val="99"/>
    <w:semiHidden/>
    <w:rsid w:val="0035030A"/>
    <w:rPr>
      <w:sz w:val="24"/>
      <w:szCs w:val="24"/>
    </w:rPr>
  </w:style>
  <w:style w:type="paragraph" w:styleId="Web">
    <w:name w:val="Normal (Web)"/>
    <w:basedOn w:val="a"/>
    <w:uiPriority w:val="99"/>
    <w:unhideWhenUsed/>
    <w:rsid w:val="00A37C67"/>
    <w:pPr>
      <w:spacing w:line="336" w:lineRule="auto"/>
    </w:pPr>
    <w:rPr>
      <w:rFonts w:ascii="Verdana" w:eastAsia="ＭＳ Ｐゴシック" w:hAnsi="Verdana" w:cs="ＭＳ Ｐゴシック"/>
      <w:color w:val="000000"/>
      <w:sz w:val="17"/>
      <w:szCs w:val="17"/>
      <w:lang w:eastAsia="ja-JP" w:bidi="ar-SA"/>
    </w:rPr>
  </w:style>
  <w:style w:type="table" w:styleId="25">
    <w:name w:val="Light List"/>
    <w:basedOn w:val="a1"/>
    <w:uiPriority w:val="61"/>
    <w:rsid w:val="006534F2"/>
    <w:pPr>
      <w:spacing w:after="0" w:line="240" w:lineRule="auto"/>
    </w:pPr>
    <w:rPr>
      <w:rFonts w:cstheme="minorBidi"/>
      <w:lang w:eastAsia="ja-JP"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5">
    <w:name w:val="Balloon Text"/>
    <w:basedOn w:val="a"/>
    <w:link w:val="af6"/>
    <w:uiPriority w:val="99"/>
    <w:semiHidden/>
    <w:unhideWhenUsed/>
    <w:rsid w:val="006534F2"/>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6534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5754">
      <w:bodyDiv w:val="1"/>
      <w:marLeft w:val="0"/>
      <w:marRight w:val="0"/>
      <w:marTop w:val="0"/>
      <w:marBottom w:val="0"/>
      <w:divBdr>
        <w:top w:val="none" w:sz="0" w:space="0" w:color="auto"/>
        <w:left w:val="none" w:sz="0" w:space="0" w:color="auto"/>
        <w:bottom w:val="none" w:sz="0" w:space="0" w:color="auto"/>
        <w:right w:val="none" w:sz="0" w:space="0" w:color="auto"/>
      </w:divBdr>
      <w:divsChild>
        <w:div w:id="1561165765">
          <w:marLeft w:val="0"/>
          <w:marRight w:val="0"/>
          <w:marTop w:val="0"/>
          <w:marBottom w:val="0"/>
          <w:divBdr>
            <w:top w:val="single" w:sz="2" w:space="0" w:color="FFFFFF"/>
            <w:left w:val="single" w:sz="2" w:space="0" w:color="FFFFFF"/>
            <w:bottom w:val="single" w:sz="2" w:space="0" w:color="FFFFFF"/>
            <w:right w:val="single" w:sz="2" w:space="0" w:color="FFFFFF"/>
          </w:divBdr>
          <w:divsChild>
            <w:div w:id="1445077273">
              <w:marLeft w:val="0"/>
              <w:marRight w:val="0"/>
              <w:marTop w:val="0"/>
              <w:marBottom w:val="0"/>
              <w:divBdr>
                <w:top w:val="none" w:sz="0" w:space="0" w:color="auto"/>
                <w:left w:val="none" w:sz="0" w:space="0" w:color="auto"/>
                <w:bottom w:val="none" w:sz="0" w:space="0" w:color="auto"/>
                <w:right w:val="none" w:sz="0" w:space="0" w:color="auto"/>
              </w:divBdr>
              <w:divsChild>
                <w:div w:id="750664680">
                  <w:marLeft w:val="0"/>
                  <w:marRight w:val="0"/>
                  <w:marTop w:val="0"/>
                  <w:marBottom w:val="0"/>
                  <w:divBdr>
                    <w:top w:val="none" w:sz="0" w:space="0" w:color="auto"/>
                    <w:left w:val="none" w:sz="0" w:space="0" w:color="auto"/>
                    <w:bottom w:val="none" w:sz="0" w:space="0" w:color="auto"/>
                    <w:right w:val="none" w:sz="0" w:space="0" w:color="auto"/>
                  </w:divBdr>
                  <w:divsChild>
                    <w:div w:id="376784745">
                      <w:marLeft w:val="0"/>
                      <w:marRight w:val="0"/>
                      <w:marTop w:val="0"/>
                      <w:marBottom w:val="0"/>
                      <w:divBdr>
                        <w:top w:val="none" w:sz="0" w:space="0" w:color="auto"/>
                        <w:left w:val="none" w:sz="0" w:space="0" w:color="auto"/>
                        <w:bottom w:val="none" w:sz="0" w:space="0" w:color="auto"/>
                        <w:right w:val="none" w:sz="0" w:space="0" w:color="auto"/>
                      </w:divBdr>
                      <w:divsChild>
                        <w:div w:id="1081949772">
                          <w:marLeft w:val="0"/>
                          <w:marRight w:val="0"/>
                          <w:marTop w:val="0"/>
                          <w:marBottom w:val="0"/>
                          <w:divBdr>
                            <w:top w:val="none" w:sz="0" w:space="0" w:color="auto"/>
                            <w:left w:val="none" w:sz="0" w:space="0" w:color="auto"/>
                            <w:bottom w:val="none" w:sz="0" w:space="0" w:color="auto"/>
                            <w:right w:val="none" w:sz="0" w:space="0" w:color="auto"/>
                          </w:divBdr>
                          <w:divsChild>
                            <w:div w:id="2043090240">
                              <w:marLeft w:val="0"/>
                              <w:marRight w:val="0"/>
                              <w:marTop w:val="0"/>
                              <w:marBottom w:val="0"/>
                              <w:divBdr>
                                <w:top w:val="none" w:sz="0" w:space="0" w:color="auto"/>
                                <w:left w:val="none" w:sz="0" w:space="0" w:color="auto"/>
                                <w:bottom w:val="none" w:sz="0" w:space="0" w:color="auto"/>
                                <w:right w:val="none" w:sz="0" w:space="0" w:color="auto"/>
                              </w:divBdr>
                              <w:divsChild>
                                <w:div w:id="1038433514">
                                  <w:marLeft w:val="0"/>
                                  <w:marRight w:val="0"/>
                                  <w:marTop w:val="0"/>
                                  <w:marBottom w:val="0"/>
                                  <w:divBdr>
                                    <w:top w:val="none" w:sz="0" w:space="0" w:color="auto"/>
                                    <w:left w:val="none" w:sz="0" w:space="0" w:color="auto"/>
                                    <w:bottom w:val="none" w:sz="0" w:space="0" w:color="auto"/>
                                    <w:right w:val="none" w:sz="0" w:space="0" w:color="auto"/>
                                  </w:divBdr>
                                  <w:divsChild>
                                    <w:div w:id="1797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236683">
      <w:bodyDiv w:val="1"/>
      <w:marLeft w:val="0"/>
      <w:marRight w:val="0"/>
      <w:marTop w:val="0"/>
      <w:marBottom w:val="0"/>
      <w:divBdr>
        <w:top w:val="none" w:sz="0" w:space="0" w:color="auto"/>
        <w:left w:val="none" w:sz="0" w:space="0" w:color="auto"/>
        <w:bottom w:val="none" w:sz="0" w:space="0" w:color="auto"/>
        <w:right w:val="none" w:sz="0" w:space="0" w:color="auto"/>
      </w:divBdr>
      <w:divsChild>
        <w:div w:id="1723672472">
          <w:marLeft w:val="0"/>
          <w:marRight w:val="0"/>
          <w:marTop w:val="0"/>
          <w:marBottom w:val="0"/>
          <w:divBdr>
            <w:top w:val="single" w:sz="2" w:space="0" w:color="FFFFFF"/>
            <w:left w:val="single" w:sz="2" w:space="0" w:color="FFFFFF"/>
            <w:bottom w:val="single" w:sz="2" w:space="0" w:color="FFFFFF"/>
            <w:right w:val="single" w:sz="2" w:space="0" w:color="FFFFFF"/>
          </w:divBdr>
          <w:divsChild>
            <w:div w:id="2128700048">
              <w:marLeft w:val="0"/>
              <w:marRight w:val="0"/>
              <w:marTop w:val="0"/>
              <w:marBottom w:val="0"/>
              <w:divBdr>
                <w:top w:val="none" w:sz="0" w:space="0" w:color="auto"/>
                <w:left w:val="none" w:sz="0" w:space="0" w:color="auto"/>
                <w:bottom w:val="none" w:sz="0" w:space="0" w:color="auto"/>
                <w:right w:val="none" w:sz="0" w:space="0" w:color="auto"/>
              </w:divBdr>
              <w:divsChild>
                <w:div w:id="747070848">
                  <w:marLeft w:val="0"/>
                  <w:marRight w:val="0"/>
                  <w:marTop w:val="0"/>
                  <w:marBottom w:val="0"/>
                  <w:divBdr>
                    <w:top w:val="none" w:sz="0" w:space="0" w:color="auto"/>
                    <w:left w:val="none" w:sz="0" w:space="0" w:color="auto"/>
                    <w:bottom w:val="none" w:sz="0" w:space="0" w:color="auto"/>
                    <w:right w:val="none" w:sz="0" w:space="0" w:color="auto"/>
                  </w:divBdr>
                  <w:divsChild>
                    <w:div w:id="556476436">
                      <w:marLeft w:val="0"/>
                      <w:marRight w:val="0"/>
                      <w:marTop w:val="0"/>
                      <w:marBottom w:val="0"/>
                      <w:divBdr>
                        <w:top w:val="none" w:sz="0" w:space="0" w:color="auto"/>
                        <w:left w:val="none" w:sz="0" w:space="0" w:color="auto"/>
                        <w:bottom w:val="none" w:sz="0" w:space="0" w:color="auto"/>
                        <w:right w:val="none" w:sz="0" w:space="0" w:color="auto"/>
                      </w:divBdr>
                      <w:divsChild>
                        <w:div w:id="1402676808">
                          <w:marLeft w:val="0"/>
                          <w:marRight w:val="0"/>
                          <w:marTop w:val="0"/>
                          <w:marBottom w:val="0"/>
                          <w:divBdr>
                            <w:top w:val="none" w:sz="0" w:space="0" w:color="auto"/>
                            <w:left w:val="none" w:sz="0" w:space="0" w:color="auto"/>
                            <w:bottom w:val="none" w:sz="0" w:space="0" w:color="auto"/>
                            <w:right w:val="none" w:sz="0" w:space="0" w:color="auto"/>
                          </w:divBdr>
                          <w:divsChild>
                            <w:div w:id="40982159">
                              <w:marLeft w:val="0"/>
                              <w:marRight w:val="0"/>
                              <w:marTop w:val="0"/>
                              <w:marBottom w:val="0"/>
                              <w:divBdr>
                                <w:top w:val="none" w:sz="0" w:space="0" w:color="auto"/>
                                <w:left w:val="none" w:sz="0" w:space="0" w:color="auto"/>
                                <w:bottom w:val="none" w:sz="0" w:space="0" w:color="auto"/>
                                <w:right w:val="none" w:sz="0" w:space="0" w:color="auto"/>
                              </w:divBdr>
                              <w:divsChild>
                                <w:div w:id="272252255">
                                  <w:marLeft w:val="0"/>
                                  <w:marRight w:val="0"/>
                                  <w:marTop w:val="0"/>
                                  <w:marBottom w:val="0"/>
                                  <w:divBdr>
                                    <w:top w:val="none" w:sz="0" w:space="0" w:color="auto"/>
                                    <w:left w:val="none" w:sz="0" w:space="0" w:color="auto"/>
                                    <w:bottom w:val="none" w:sz="0" w:space="0" w:color="auto"/>
                                    <w:right w:val="none" w:sz="0" w:space="0" w:color="auto"/>
                                  </w:divBdr>
                                  <w:divsChild>
                                    <w:div w:id="10366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5302-F4EA-4B47-BCD4-65451F20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kinki</dc:creator>
  <cp:keywords/>
  <dc:description/>
  <cp:lastModifiedBy>FJ-USER</cp:lastModifiedBy>
  <cp:revision>76</cp:revision>
  <cp:lastPrinted>2011-07-06T04:36:00Z</cp:lastPrinted>
  <dcterms:created xsi:type="dcterms:W3CDTF">2011-06-30T06:20:00Z</dcterms:created>
  <dcterms:modified xsi:type="dcterms:W3CDTF">2011-07-22T01:51:00Z</dcterms:modified>
</cp:coreProperties>
</file>